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78C5"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bookmarkStart w:id="0" w:name="_Toc218691019"/>
    </w:p>
    <w:p w14:paraId="155755DA"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F8EDCA2"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21A3C9D1"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4EA7E529"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1F7E45E"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6F010BDB"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66560229"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69C8474"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19327F50"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6FE3BC58"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1368F728"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70ABDF3E"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0CA034DA" w14:textId="35DB0BD1"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44"/>
          <w:szCs w:val="44"/>
        </w:rPr>
        <w:t>Adelaide University Student Association</w:t>
      </w:r>
      <w:r w:rsidR="00510651">
        <w:rPr>
          <w:rStyle w:val="normaltextrun"/>
          <w:rFonts w:ascii="Arial" w:eastAsiaTheme="majorEastAsia" w:hAnsi="Arial" w:cs="Arial"/>
          <w:sz w:val="44"/>
          <w:szCs w:val="44"/>
        </w:rPr>
        <w:t xml:space="preserve"> Inc</w:t>
      </w:r>
      <w:r>
        <w:rPr>
          <w:rStyle w:val="eop"/>
          <w:rFonts w:ascii="Arial" w:eastAsiaTheme="majorEastAsia" w:hAnsi="Arial" w:cs="Arial"/>
          <w:sz w:val="44"/>
          <w:szCs w:val="44"/>
        </w:rPr>
        <w:t> </w:t>
      </w:r>
    </w:p>
    <w:p w14:paraId="79185540"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358B7216"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44"/>
          <w:szCs w:val="44"/>
        </w:rPr>
        <w:t>Registered Club Constitution </w:t>
      </w:r>
      <w:r>
        <w:rPr>
          <w:rStyle w:val="eop"/>
          <w:rFonts w:ascii="Arial" w:eastAsiaTheme="majorEastAsia" w:hAnsi="Arial" w:cs="Arial"/>
          <w:sz w:val="44"/>
          <w:szCs w:val="44"/>
        </w:rPr>
        <w:t> </w:t>
      </w:r>
    </w:p>
    <w:p w14:paraId="41A476F5"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5D745AFC"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44"/>
          <w:szCs w:val="44"/>
        </w:rPr>
        <w:t>[</w:t>
      </w:r>
      <w:r>
        <w:rPr>
          <w:rStyle w:val="normaltextrun"/>
          <w:rFonts w:ascii="Arial" w:eastAsiaTheme="majorEastAsia" w:hAnsi="Arial" w:cs="Arial"/>
          <w:sz w:val="44"/>
          <w:szCs w:val="44"/>
          <w:shd w:val="clear" w:color="auto" w:fill="FFFF00"/>
        </w:rPr>
        <w:t>CLUB NAME</w:t>
      </w:r>
      <w:r>
        <w:rPr>
          <w:rStyle w:val="normaltextrun"/>
          <w:rFonts w:ascii="Arial" w:eastAsiaTheme="majorEastAsia" w:hAnsi="Arial" w:cs="Arial"/>
          <w:sz w:val="44"/>
          <w:szCs w:val="44"/>
        </w:rPr>
        <w:t>]</w:t>
      </w:r>
      <w:r>
        <w:rPr>
          <w:rStyle w:val="eop"/>
          <w:rFonts w:ascii="Arial" w:eastAsiaTheme="majorEastAsia" w:hAnsi="Arial" w:cs="Arial"/>
          <w:sz w:val="44"/>
          <w:szCs w:val="44"/>
        </w:rPr>
        <w:t> </w:t>
      </w:r>
    </w:p>
    <w:p w14:paraId="53D36869"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70596F70"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32152016"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6F7CC454"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44"/>
          <w:szCs w:val="44"/>
        </w:rPr>
        <w:t>[</w:t>
      </w:r>
      <w:r>
        <w:rPr>
          <w:rStyle w:val="normaltextrun"/>
          <w:rFonts w:ascii="Arial" w:eastAsiaTheme="majorEastAsia" w:hAnsi="Arial" w:cs="Arial"/>
          <w:sz w:val="44"/>
          <w:szCs w:val="44"/>
          <w:shd w:val="clear" w:color="auto" w:fill="FFFF00"/>
        </w:rPr>
        <w:t>LOGO</w:t>
      </w:r>
      <w:r>
        <w:rPr>
          <w:rStyle w:val="normaltextrun"/>
          <w:rFonts w:ascii="Arial" w:eastAsiaTheme="majorEastAsia" w:hAnsi="Arial" w:cs="Arial"/>
          <w:sz w:val="44"/>
          <w:szCs w:val="44"/>
        </w:rPr>
        <w:t>]</w:t>
      </w:r>
      <w:r>
        <w:rPr>
          <w:rStyle w:val="eop"/>
          <w:rFonts w:ascii="Arial" w:eastAsiaTheme="majorEastAsia" w:hAnsi="Arial" w:cs="Arial"/>
          <w:sz w:val="44"/>
          <w:szCs w:val="44"/>
        </w:rPr>
        <w:t> </w:t>
      </w:r>
    </w:p>
    <w:p w14:paraId="2084D0A4"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2244DC73"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46C9FC72"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44"/>
          <w:szCs w:val="44"/>
        </w:rPr>
        <w:t> </w:t>
      </w:r>
    </w:p>
    <w:p w14:paraId="4DE684FE" w14:textId="77777777" w:rsidR="00D66919" w:rsidRDefault="00D66919" w:rsidP="00D6691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44"/>
          <w:szCs w:val="44"/>
        </w:rPr>
        <w:t>[</w:t>
      </w:r>
      <w:r>
        <w:rPr>
          <w:rStyle w:val="normaltextrun"/>
          <w:rFonts w:ascii="Arial" w:eastAsiaTheme="majorEastAsia" w:hAnsi="Arial" w:cs="Arial"/>
          <w:sz w:val="44"/>
          <w:szCs w:val="44"/>
          <w:shd w:val="clear" w:color="auto" w:fill="FFFF00"/>
        </w:rPr>
        <w:t>MONTH</w:t>
      </w:r>
      <w:r>
        <w:rPr>
          <w:rStyle w:val="normaltextrun"/>
          <w:rFonts w:ascii="Arial" w:eastAsiaTheme="majorEastAsia" w:hAnsi="Arial" w:cs="Arial"/>
          <w:sz w:val="44"/>
          <w:szCs w:val="44"/>
        </w:rPr>
        <w:t>] [</w:t>
      </w:r>
      <w:r>
        <w:rPr>
          <w:rStyle w:val="normaltextrun"/>
          <w:rFonts w:ascii="Arial" w:eastAsiaTheme="majorEastAsia" w:hAnsi="Arial" w:cs="Arial"/>
          <w:sz w:val="44"/>
          <w:szCs w:val="44"/>
          <w:shd w:val="clear" w:color="auto" w:fill="FFFF00"/>
        </w:rPr>
        <w:t>YEAR</w:t>
      </w:r>
      <w:r>
        <w:rPr>
          <w:rStyle w:val="normaltextrun"/>
          <w:rFonts w:ascii="Arial" w:eastAsiaTheme="majorEastAsia" w:hAnsi="Arial" w:cs="Arial"/>
          <w:sz w:val="44"/>
          <w:szCs w:val="44"/>
        </w:rPr>
        <w:t>]</w:t>
      </w:r>
      <w:r>
        <w:rPr>
          <w:rStyle w:val="eop"/>
          <w:rFonts w:ascii="Arial" w:eastAsiaTheme="majorEastAsia" w:hAnsi="Arial" w:cs="Arial"/>
          <w:sz w:val="44"/>
          <w:szCs w:val="44"/>
        </w:rPr>
        <w:t> </w:t>
      </w:r>
    </w:p>
    <w:p w14:paraId="0E0DCC3F"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0D988898"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7AF5C7FB"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779CD08A"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45AEC43"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4B87CC18"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2376BECE"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39A37DFF"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498F6509"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03520A9A"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66F122BF"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BA945CA"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059CF156"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66AC9AB"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564FEA2D"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340F3770"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7F0B1AE2"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pPr>
    </w:p>
    <w:p w14:paraId="1FCA00CF" w14:textId="77777777" w:rsidR="00D66919" w:rsidRDefault="00D66919" w:rsidP="00D66919">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kern w:val="0"/>
          <w:shd w:val="clear" w:color="auto" w:fill="FFFF00"/>
          <w:lang w:eastAsia="en-AU"/>
          <w14:ligatures w14:val="none"/>
        </w:rPr>
        <w:sectPr w:rsidR="00D66919" w:rsidSect="00D66919">
          <w:footerReference w:type="default" r:id="rId11"/>
          <w:pgSz w:w="11906" w:h="16838"/>
          <w:pgMar w:top="720" w:right="720" w:bottom="720" w:left="720" w:header="708" w:footer="708" w:gutter="0"/>
          <w:cols w:space="708"/>
          <w:titlePg/>
          <w:docGrid w:linePitch="360"/>
        </w:sectPr>
      </w:pPr>
    </w:p>
    <w:p w14:paraId="5E9B1B74" w14:textId="4E65FABA" w:rsidR="00D66919" w:rsidRDefault="00D66919" w:rsidP="005A0DB2">
      <w:pPr>
        <w:spacing w:after="0" w:line="240" w:lineRule="auto"/>
        <w:textAlignment w:val="baseline"/>
        <w:rPr>
          <w:rFonts w:ascii="Arial" w:eastAsia="Times New Roman" w:hAnsi="Arial" w:cs="Arial"/>
          <w:kern w:val="0"/>
          <w:shd w:val="clear" w:color="auto" w:fill="FFFF00"/>
          <w:lang w:eastAsia="en-AU"/>
          <w14:ligatures w14:val="none"/>
        </w:rPr>
      </w:pPr>
    </w:p>
    <w:sdt>
      <w:sdtPr>
        <w:rPr>
          <w:rFonts w:asciiTheme="minorHAnsi" w:eastAsiaTheme="minorHAnsi" w:hAnsiTheme="minorHAnsi" w:cstheme="minorBidi"/>
          <w:color w:val="auto"/>
          <w:kern w:val="2"/>
          <w:sz w:val="24"/>
          <w:szCs w:val="24"/>
          <w:lang w:val="en-AU"/>
          <w14:ligatures w14:val="standardContextual"/>
        </w:rPr>
        <w:id w:val="1468393183"/>
        <w:docPartObj>
          <w:docPartGallery w:val="Table of Contents"/>
          <w:docPartUnique/>
        </w:docPartObj>
      </w:sdtPr>
      <w:sdtEndPr>
        <w:rPr>
          <w:b/>
          <w:bCs/>
          <w:noProof/>
        </w:rPr>
      </w:sdtEndPr>
      <w:sdtContent>
        <w:p w14:paraId="7017774C" w14:textId="77777777" w:rsidR="00D66919" w:rsidRPr="003B7833" w:rsidRDefault="00D66919" w:rsidP="005A0DB2">
          <w:pPr>
            <w:pStyle w:val="TOCHeading"/>
            <w:pBdr>
              <w:bottom w:val="none" w:sz="0" w:space="0" w:color="auto"/>
            </w:pBdr>
            <w:rPr>
              <w:sz w:val="2"/>
              <w:szCs w:val="2"/>
            </w:rPr>
          </w:pPr>
        </w:p>
        <w:p w14:paraId="4F487FB7" w14:textId="072E8017" w:rsidR="00D66919" w:rsidRPr="00D66919" w:rsidRDefault="00D66919" w:rsidP="005A0DB2">
          <w:pPr>
            <w:pStyle w:val="TOC1"/>
            <w:spacing w:line="276" w:lineRule="auto"/>
            <w:rPr>
              <w:rFonts w:eastAsiaTheme="minorEastAsia"/>
              <w:lang w:eastAsia="en-AU"/>
            </w:rPr>
          </w:pPr>
          <w:r w:rsidRPr="003B7833">
            <w:fldChar w:fldCharType="begin"/>
          </w:r>
          <w:r w:rsidRPr="003B7833">
            <w:instrText xml:space="preserve"> TOC \o "1-3" \h \z \u </w:instrText>
          </w:r>
          <w:r w:rsidRPr="003B7833">
            <w:fldChar w:fldCharType="separate"/>
          </w:r>
          <w:hyperlink w:anchor="_Toc218691019" w:history="1">
            <w:r w:rsidRPr="00D66919">
              <w:rPr>
                <w:rStyle w:val="Hyperlink"/>
              </w:rPr>
              <w:t>1.</w:t>
            </w:r>
            <w:r w:rsidRPr="00D66919">
              <w:rPr>
                <w:rFonts w:eastAsiaTheme="minorEastAsia"/>
                <w:lang w:eastAsia="en-AU"/>
              </w:rPr>
              <w:tab/>
            </w:r>
            <w:r w:rsidRPr="00D66919">
              <w:rPr>
                <w:rStyle w:val="Hyperlink"/>
              </w:rPr>
              <w:t>Introductory provisions</w:t>
            </w:r>
            <w:r w:rsidRPr="00D66919">
              <w:rPr>
                <w:webHidden/>
              </w:rPr>
              <w:tab/>
            </w:r>
            <w:r w:rsidR="007B0F3D">
              <w:rPr>
                <w:webHidden/>
              </w:rPr>
              <w:t>3</w:t>
            </w:r>
          </w:hyperlink>
        </w:p>
        <w:p w14:paraId="2B5878E8" w14:textId="36576FAC"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0" w:history="1">
            <w:r w:rsidRPr="003B7833">
              <w:rPr>
                <w:rStyle w:val="Hyperlink"/>
                <w:rFonts w:cs="Arial"/>
                <w:noProof/>
                <w:sz w:val="22"/>
                <w:szCs w:val="22"/>
              </w:rPr>
              <w:t>1.1.</w:t>
            </w:r>
            <w:r w:rsidRPr="003B7833">
              <w:rPr>
                <w:rFonts w:eastAsiaTheme="minorEastAsia"/>
                <w:noProof/>
                <w:sz w:val="22"/>
                <w:szCs w:val="22"/>
                <w:lang w:eastAsia="en-AU"/>
              </w:rPr>
              <w:tab/>
            </w:r>
            <w:r w:rsidRPr="003B7833">
              <w:rPr>
                <w:rStyle w:val="Hyperlink"/>
                <w:rFonts w:cs="Arial"/>
                <w:noProof/>
                <w:sz w:val="22"/>
                <w:szCs w:val="22"/>
              </w:rPr>
              <w:t>Definitions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_Toc218691020 \h </w:instrText>
            </w:r>
            <w:r w:rsidRPr="003B7833">
              <w:rPr>
                <w:noProof/>
                <w:webHidden/>
                <w:sz w:val="22"/>
                <w:szCs w:val="22"/>
              </w:rPr>
            </w:r>
            <w:r w:rsidRPr="003B7833">
              <w:rPr>
                <w:noProof/>
                <w:webHidden/>
                <w:sz w:val="22"/>
                <w:szCs w:val="22"/>
              </w:rPr>
              <w:fldChar w:fldCharType="separate"/>
            </w:r>
            <w:r w:rsidR="007B0F3D">
              <w:rPr>
                <w:noProof/>
                <w:webHidden/>
                <w:sz w:val="22"/>
                <w:szCs w:val="22"/>
              </w:rPr>
              <w:t>3</w:t>
            </w:r>
            <w:r w:rsidRPr="003B7833">
              <w:rPr>
                <w:noProof/>
                <w:webHidden/>
                <w:sz w:val="22"/>
                <w:szCs w:val="22"/>
              </w:rPr>
              <w:fldChar w:fldCharType="end"/>
            </w:r>
          </w:hyperlink>
        </w:p>
        <w:p w14:paraId="7C23258F" w14:textId="3938EE54"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1" w:history="1">
            <w:r w:rsidRPr="003B7833">
              <w:rPr>
                <w:rStyle w:val="Hyperlink"/>
                <w:rFonts w:cs="Arial"/>
                <w:noProof/>
                <w:sz w:val="22"/>
                <w:szCs w:val="22"/>
              </w:rPr>
              <w:t>1.2.</w:t>
            </w:r>
            <w:r w:rsidRPr="003B7833">
              <w:rPr>
                <w:rFonts w:eastAsiaTheme="minorEastAsia"/>
                <w:noProof/>
                <w:sz w:val="22"/>
                <w:szCs w:val="22"/>
                <w:lang w:eastAsia="en-AU"/>
              </w:rPr>
              <w:tab/>
            </w:r>
            <w:r w:rsidRPr="003B7833">
              <w:rPr>
                <w:rStyle w:val="Hyperlink"/>
                <w:rFonts w:cs="Arial"/>
                <w:noProof/>
                <w:sz w:val="22"/>
                <w:szCs w:val="22"/>
              </w:rPr>
              <w:t>Name</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_Toc218691021 \h </w:instrText>
            </w:r>
            <w:r w:rsidRPr="003B7833">
              <w:rPr>
                <w:noProof/>
                <w:webHidden/>
                <w:sz w:val="22"/>
                <w:szCs w:val="22"/>
              </w:rPr>
            </w:r>
            <w:r w:rsidRPr="003B7833">
              <w:rPr>
                <w:noProof/>
                <w:webHidden/>
                <w:sz w:val="22"/>
                <w:szCs w:val="22"/>
              </w:rPr>
              <w:fldChar w:fldCharType="separate"/>
            </w:r>
            <w:r w:rsidR="007B0F3D">
              <w:rPr>
                <w:noProof/>
                <w:webHidden/>
                <w:sz w:val="22"/>
                <w:szCs w:val="22"/>
              </w:rPr>
              <w:t>3</w:t>
            </w:r>
            <w:r w:rsidRPr="003B7833">
              <w:rPr>
                <w:noProof/>
                <w:webHidden/>
                <w:sz w:val="22"/>
                <w:szCs w:val="22"/>
              </w:rPr>
              <w:fldChar w:fldCharType="end"/>
            </w:r>
          </w:hyperlink>
        </w:p>
        <w:p w14:paraId="6B64D183" w14:textId="422FF96B"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2" w:history="1">
            <w:r w:rsidRPr="003B7833">
              <w:rPr>
                <w:rStyle w:val="Hyperlink"/>
                <w:rFonts w:cs="Arial"/>
                <w:noProof/>
                <w:sz w:val="22"/>
                <w:szCs w:val="22"/>
              </w:rPr>
              <w:t>1.3.</w:t>
            </w:r>
            <w:r w:rsidRPr="003B7833">
              <w:rPr>
                <w:rFonts w:eastAsiaTheme="minorEastAsia"/>
                <w:noProof/>
                <w:sz w:val="22"/>
                <w:szCs w:val="22"/>
                <w:lang w:eastAsia="en-AU"/>
              </w:rPr>
              <w:tab/>
            </w:r>
            <w:r w:rsidRPr="003B7833">
              <w:rPr>
                <w:rStyle w:val="Hyperlink"/>
                <w:rFonts w:cs="Arial"/>
                <w:noProof/>
                <w:sz w:val="22"/>
                <w:szCs w:val="22"/>
              </w:rPr>
              <w:t>Registration</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_Toc218691022 \h </w:instrText>
            </w:r>
            <w:r w:rsidRPr="003B7833">
              <w:rPr>
                <w:noProof/>
                <w:webHidden/>
                <w:sz w:val="22"/>
                <w:szCs w:val="22"/>
              </w:rPr>
            </w:r>
            <w:r w:rsidRPr="003B7833">
              <w:rPr>
                <w:noProof/>
                <w:webHidden/>
                <w:sz w:val="22"/>
                <w:szCs w:val="22"/>
              </w:rPr>
              <w:fldChar w:fldCharType="separate"/>
            </w:r>
            <w:r w:rsidR="007B0F3D">
              <w:rPr>
                <w:noProof/>
                <w:webHidden/>
                <w:sz w:val="22"/>
                <w:szCs w:val="22"/>
              </w:rPr>
              <w:t>3</w:t>
            </w:r>
            <w:r w:rsidRPr="003B7833">
              <w:rPr>
                <w:noProof/>
                <w:webHidden/>
                <w:sz w:val="22"/>
                <w:szCs w:val="22"/>
              </w:rPr>
              <w:fldChar w:fldCharType="end"/>
            </w:r>
          </w:hyperlink>
        </w:p>
        <w:p w14:paraId="15C68474" w14:textId="692761F9"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3" w:history="1">
            <w:r w:rsidRPr="003B7833">
              <w:rPr>
                <w:rStyle w:val="Hyperlink"/>
                <w:rFonts w:cs="Arial"/>
                <w:noProof/>
                <w:sz w:val="22"/>
                <w:szCs w:val="22"/>
              </w:rPr>
              <w:t>1.4.</w:t>
            </w:r>
            <w:r w:rsidRPr="003B7833">
              <w:rPr>
                <w:rFonts w:eastAsiaTheme="minorEastAsia"/>
                <w:noProof/>
                <w:sz w:val="22"/>
                <w:szCs w:val="22"/>
                <w:lang w:eastAsia="en-AU"/>
              </w:rPr>
              <w:tab/>
            </w:r>
            <w:r w:rsidRPr="003B7833">
              <w:rPr>
                <w:rStyle w:val="Hyperlink"/>
                <w:rFonts w:cs="Arial"/>
                <w:noProof/>
                <w:sz w:val="22"/>
                <w:szCs w:val="22"/>
              </w:rPr>
              <w:t>Interpretation</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_Toc218691023 \h </w:instrText>
            </w:r>
            <w:r w:rsidRPr="003B7833">
              <w:rPr>
                <w:noProof/>
                <w:webHidden/>
                <w:sz w:val="22"/>
                <w:szCs w:val="22"/>
              </w:rPr>
            </w:r>
            <w:r w:rsidRPr="003B7833">
              <w:rPr>
                <w:noProof/>
                <w:webHidden/>
                <w:sz w:val="22"/>
                <w:szCs w:val="22"/>
              </w:rPr>
              <w:fldChar w:fldCharType="separate"/>
            </w:r>
            <w:r w:rsidR="007B0F3D">
              <w:rPr>
                <w:noProof/>
                <w:webHidden/>
                <w:sz w:val="22"/>
                <w:szCs w:val="22"/>
              </w:rPr>
              <w:t>3</w:t>
            </w:r>
            <w:r w:rsidRPr="003B7833">
              <w:rPr>
                <w:noProof/>
                <w:webHidden/>
                <w:sz w:val="22"/>
                <w:szCs w:val="22"/>
              </w:rPr>
              <w:fldChar w:fldCharType="end"/>
            </w:r>
          </w:hyperlink>
        </w:p>
        <w:p w14:paraId="7BD42556" w14:textId="75F7DC83" w:rsidR="00D66919" w:rsidRPr="00D66919" w:rsidRDefault="00D66919" w:rsidP="005A0DB2">
          <w:pPr>
            <w:pStyle w:val="TOC1"/>
            <w:spacing w:line="276" w:lineRule="auto"/>
            <w:rPr>
              <w:rFonts w:eastAsiaTheme="minorEastAsia"/>
              <w:lang w:eastAsia="en-AU"/>
            </w:rPr>
          </w:pPr>
          <w:hyperlink w:anchor="_Toc218691024" w:history="1">
            <w:r w:rsidRPr="00D66919">
              <w:rPr>
                <w:rStyle w:val="Hyperlink"/>
              </w:rPr>
              <w:t>2.</w:t>
            </w:r>
            <w:r w:rsidRPr="00D66919">
              <w:rPr>
                <w:rFonts w:eastAsiaTheme="minorEastAsia"/>
                <w:lang w:eastAsia="en-AU"/>
              </w:rPr>
              <w:tab/>
            </w:r>
            <w:r w:rsidRPr="00D66919">
              <w:rPr>
                <w:rStyle w:val="Hyperlink"/>
              </w:rPr>
              <w:t>Objects</w:t>
            </w:r>
            <w:r w:rsidRPr="00D66919">
              <w:rPr>
                <w:webHidden/>
              </w:rPr>
              <w:tab/>
            </w:r>
            <w:r w:rsidRPr="00D66919">
              <w:rPr>
                <w:webHidden/>
              </w:rPr>
              <w:fldChar w:fldCharType="begin"/>
            </w:r>
            <w:r w:rsidRPr="00D66919">
              <w:rPr>
                <w:webHidden/>
              </w:rPr>
              <w:instrText xml:space="preserve"> PAGEREF _Toc218691024 \h </w:instrText>
            </w:r>
            <w:r w:rsidRPr="00D66919">
              <w:rPr>
                <w:webHidden/>
              </w:rPr>
            </w:r>
            <w:r w:rsidRPr="00D66919">
              <w:rPr>
                <w:webHidden/>
              </w:rPr>
              <w:fldChar w:fldCharType="separate"/>
            </w:r>
            <w:r w:rsidR="007B0F3D">
              <w:rPr>
                <w:webHidden/>
              </w:rPr>
              <w:t>4</w:t>
            </w:r>
            <w:r w:rsidRPr="00D66919">
              <w:rPr>
                <w:webHidden/>
              </w:rPr>
              <w:fldChar w:fldCharType="end"/>
            </w:r>
          </w:hyperlink>
        </w:p>
        <w:p w14:paraId="14A95439" w14:textId="0D38CA6A"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5" w:history="1">
            <w:r w:rsidRPr="003B7833">
              <w:rPr>
                <w:rStyle w:val="Hyperlink"/>
                <w:rFonts w:cs="Arial"/>
                <w:noProof/>
                <w:sz w:val="22"/>
                <w:szCs w:val="22"/>
              </w:rPr>
              <w:t>2.1.</w:t>
            </w:r>
            <w:r w:rsidRPr="003B7833">
              <w:rPr>
                <w:rFonts w:eastAsiaTheme="minorEastAsia"/>
                <w:noProof/>
                <w:sz w:val="22"/>
                <w:szCs w:val="22"/>
                <w:lang w:eastAsia="en-AU"/>
              </w:rPr>
              <w:tab/>
            </w:r>
            <w:r w:rsidRPr="003B7833">
              <w:rPr>
                <w:rStyle w:val="Hyperlink"/>
                <w:rFonts w:cs="Arial"/>
                <w:noProof/>
                <w:sz w:val="22"/>
                <w:szCs w:val="22"/>
              </w:rPr>
              <w:t>Objects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_Toc218691025 \h </w:instrText>
            </w:r>
            <w:r w:rsidRPr="003B7833">
              <w:rPr>
                <w:noProof/>
                <w:webHidden/>
                <w:sz w:val="22"/>
                <w:szCs w:val="22"/>
              </w:rPr>
            </w:r>
            <w:r w:rsidRPr="003B7833">
              <w:rPr>
                <w:noProof/>
                <w:webHidden/>
                <w:sz w:val="22"/>
                <w:szCs w:val="22"/>
              </w:rPr>
              <w:fldChar w:fldCharType="separate"/>
            </w:r>
            <w:r w:rsidR="007B0F3D">
              <w:rPr>
                <w:noProof/>
                <w:webHidden/>
                <w:sz w:val="22"/>
                <w:szCs w:val="22"/>
              </w:rPr>
              <w:t>4</w:t>
            </w:r>
            <w:r w:rsidRPr="003B7833">
              <w:rPr>
                <w:noProof/>
                <w:webHidden/>
                <w:sz w:val="22"/>
                <w:szCs w:val="22"/>
              </w:rPr>
              <w:fldChar w:fldCharType="end"/>
            </w:r>
          </w:hyperlink>
        </w:p>
        <w:p w14:paraId="3F10CB79" w14:textId="35C4C33B" w:rsidR="00D66919" w:rsidRPr="00D66919" w:rsidRDefault="00D66919" w:rsidP="005A0DB2">
          <w:pPr>
            <w:pStyle w:val="TOC1"/>
            <w:spacing w:line="276" w:lineRule="auto"/>
            <w:rPr>
              <w:rFonts w:eastAsiaTheme="minorEastAsia"/>
              <w:lang w:eastAsia="en-AU"/>
            </w:rPr>
          </w:pPr>
          <w:hyperlink w:anchor="_Toc218691026" w:history="1">
            <w:r w:rsidRPr="00D66919">
              <w:rPr>
                <w:rStyle w:val="Hyperlink"/>
              </w:rPr>
              <w:t>3.</w:t>
            </w:r>
            <w:r w:rsidRPr="00D66919">
              <w:rPr>
                <w:rFonts w:eastAsiaTheme="minorEastAsia"/>
                <w:lang w:eastAsia="en-AU"/>
              </w:rPr>
              <w:tab/>
            </w:r>
            <w:r w:rsidRPr="00D66919">
              <w:rPr>
                <w:rStyle w:val="Hyperlink"/>
              </w:rPr>
              <w:t>Membership</w:t>
            </w:r>
            <w:r w:rsidRPr="00D66919">
              <w:rPr>
                <w:webHidden/>
              </w:rPr>
              <w:tab/>
            </w:r>
            <w:r w:rsidRPr="00D66919">
              <w:rPr>
                <w:webHidden/>
              </w:rPr>
              <w:fldChar w:fldCharType="begin"/>
            </w:r>
            <w:r w:rsidRPr="00D66919">
              <w:rPr>
                <w:webHidden/>
              </w:rPr>
              <w:instrText xml:space="preserve"> PAGEREF _Toc218691026 \h </w:instrText>
            </w:r>
            <w:r w:rsidRPr="00D66919">
              <w:rPr>
                <w:webHidden/>
              </w:rPr>
            </w:r>
            <w:r w:rsidRPr="00D66919">
              <w:rPr>
                <w:webHidden/>
              </w:rPr>
              <w:fldChar w:fldCharType="separate"/>
            </w:r>
            <w:r w:rsidR="007B0F3D">
              <w:rPr>
                <w:webHidden/>
              </w:rPr>
              <w:t>4</w:t>
            </w:r>
            <w:r w:rsidRPr="00D66919">
              <w:rPr>
                <w:webHidden/>
              </w:rPr>
              <w:fldChar w:fldCharType="end"/>
            </w:r>
          </w:hyperlink>
        </w:p>
        <w:p w14:paraId="025AC6B7" w14:textId="216DE5B8"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7" w:history="1">
            <w:r w:rsidRPr="003B7833">
              <w:rPr>
                <w:rStyle w:val="Hyperlink"/>
                <w:rFonts w:cs="Arial"/>
                <w:noProof/>
                <w:sz w:val="22"/>
                <w:szCs w:val="22"/>
              </w:rPr>
              <w:t>3.1.</w:t>
            </w:r>
            <w:r w:rsidRPr="003B7833">
              <w:rPr>
                <w:rFonts w:eastAsiaTheme="minorEastAsia"/>
                <w:noProof/>
                <w:sz w:val="22"/>
                <w:szCs w:val="22"/>
                <w:lang w:eastAsia="en-AU"/>
              </w:rPr>
              <w:tab/>
            </w:r>
            <w:r w:rsidRPr="003B7833">
              <w:rPr>
                <w:rStyle w:val="Hyperlink"/>
                <w:rFonts w:cs="Arial"/>
                <w:noProof/>
                <w:sz w:val="22"/>
                <w:szCs w:val="22"/>
              </w:rPr>
              <w:t>Classes of members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_Toc218691027 \h </w:instrText>
            </w:r>
            <w:r w:rsidRPr="003B7833">
              <w:rPr>
                <w:noProof/>
                <w:webHidden/>
                <w:sz w:val="22"/>
                <w:szCs w:val="22"/>
              </w:rPr>
            </w:r>
            <w:r w:rsidRPr="003B7833">
              <w:rPr>
                <w:noProof/>
                <w:webHidden/>
                <w:sz w:val="22"/>
                <w:szCs w:val="22"/>
              </w:rPr>
              <w:fldChar w:fldCharType="separate"/>
            </w:r>
            <w:r w:rsidR="007B0F3D">
              <w:rPr>
                <w:noProof/>
                <w:webHidden/>
                <w:sz w:val="22"/>
                <w:szCs w:val="22"/>
              </w:rPr>
              <w:t>4</w:t>
            </w:r>
            <w:r w:rsidRPr="003B7833">
              <w:rPr>
                <w:noProof/>
                <w:webHidden/>
                <w:sz w:val="22"/>
                <w:szCs w:val="22"/>
              </w:rPr>
              <w:fldChar w:fldCharType="end"/>
            </w:r>
          </w:hyperlink>
        </w:p>
        <w:p w14:paraId="6F860137" w14:textId="30332E0E"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8" w:history="1">
            <w:r w:rsidRPr="003B7833">
              <w:rPr>
                <w:rStyle w:val="Hyperlink"/>
                <w:rFonts w:cs="Arial"/>
                <w:noProof/>
                <w:sz w:val="22"/>
                <w:szCs w:val="22"/>
              </w:rPr>
              <w:t>3.2.</w:t>
            </w:r>
            <w:r w:rsidRPr="003B7833">
              <w:rPr>
                <w:rFonts w:eastAsiaTheme="minorEastAsia"/>
                <w:noProof/>
                <w:sz w:val="22"/>
                <w:szCs w:val="22"/>
                <w:lang w:eastAsia="en-AU"/>
              </w:rPr>
              <w:tab/>
            </w:r>
            <w:r w:rsidRPr="003B7833">
              <w:rPr>
                <w:rStyle w:val="Hyperlink"/>
                <w:rFonts w:cs="Arial"/>
                <w:noProof/>
                <w:sz w:val="22"/>
                <w:szCs w:val="22"/>
              </w:rPr>
              <w:t>Register of members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_Toc218691028 \h </w:instrText>
            </w:r>
            <w:r w:rsidRPr="003B7833">
              <w:rPr>
                <w:noProof/>
                <w:webHidden/>
                <w:sz w:val="22"/>
                <w:szCs w:val="22"/>
              </w:rPr>
            </w:r>
            <w:r w:rsidRPr="003B7833">
              <w:rPr>
                <w:noProof/>
                <w:webHidden/>
                <w:sz w:val="22"/>
                <w:szCs w:val="22"/>
              </w:rPr>
              <w:fldChar w:fldCharType="separate"/>
            </w:r>
            <w:r w:rsidR="007B0F3D">
              <w:rPr>
                <w:noProof/>
                <w:webHidden/>
                <w:sz w:val="22"/>
                <w:szCs w:val="22"/>
              </w:rPr>
              <w:t>5</w:t>
            </w:r>
            <w:r w:rsidRPr="003B7833">
              <w:rPr>
                <w:noProof/>
                <w:webHidden/>
                <w:sz w:val="22"/>
                <w:szCs w:val="22"/>
              </w:rPr>
              <w:fldChar w:fldCharType="end"/>
            </w:r>
          </w:hyperlink>
        </w:p>
        <w:p w14:paraId="02E997AB" w14:textId="1AB7FD62"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29" w:history="1">
            <w:r w:rsidRPr="003B7833">
              <w:rPr>
                <w:rStyle w:val="Hyperlink"/>
                <w:rFonts w:cs="Arial"/>
                <w:noProof/>
                <w:sz w:val="22"/>
                <w:szCs w:val="22"/>
              </w:rPr>
              <w:t>3.3.</w:t>
            </w:r>
            <w:r w:rsidRPr="003B7833">
              <w:rPr>
                <w:rFonts w:eastAsiaTheme="minorEastAsia"/>
                <w:noProof/>
                <w:sz w:val="22"/>
                <w:szCs w:val="22"/>
                <w:lang w:eastAsia="en-AU"/>
              </w:rPr>
              <w:tab/>
            </w:r>
            <w:r w:rsidRPr="003B7833">
              <w:rPr>
                <w:rStyle w:val="Hyperlink"/>
                <w:rFonts w:cs="Arial"/>
                <w:noProof/>
                <w:sz w:val="22"/>
                <w:szCs w:val="22"/>
              </w:rPr>
              <w:t>Resignation, removal or suspension of a member</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_Toc218691029 \h </w:instrText>
            </w:r>
            <w:r w:rsidRPr="003B7833">
              <w:rPr>
                <w:noProof/>
                <w:webHidden/>
                <w:sz w:val="22"/>
                <w:szCs w:val="22"/>
              </w:rPr>
            </w:r>
            <w:r w:rsidRPr="003B7833">
              <w:rPr>
                <w:noProof/>
                <w:webHidden/>
                <w:sz w:val="22"/>
                <w:szCs w:val="22"/>
              </w:rPr>
              <w:fldChar w:fldCharType="separate"/>
            </w:r>
            <w:r w:rsidR="007B0F3D">
              <w:rPr>
                <w:noProof/>
                <w:webHidden/>
                <w:sz w:val="22"/>
                <w:szCs w:val="22"/>
              </w:rPr>
              <w:t>5</w:t>
            </w:r>
            <w:r w:rsidRPr="003B7833">
              <w:rPr>
                <w:noProof/>
                <w:webHidden/>
                <w:sz w:val="22"/>
                <w:szCs w:val="22"/>
              </w:rPr>
              <w:fldChar w:fldCharType="end"/>
            </w:r>
          </w:hyperlink>
        </w:p>
        <w:p w14:paraId="566C28E7" w14:textId="1BC7A0D7" w:rsidR="00D66919" w:rsidRPr="00D66919" w:rsidRDefault="00D66919" w:rsidP="005A0DB2">
          <w:pPr>
            <w:pStyle w:val="TOC1"/>
            <w:spacing w:line="276" w:lineRule="auto"/>
            <w:rPr>
              <w:rFonts w:eastAsiaTheme="minorEastAsia"/>
              <w:lang w:eastAsia="en-AU"/>
            </w:rPr>
          </w:pPr>
          <w:hyperlink w:anchor="_Toc218691030" w:history="1">
            <w:r w:rsidRPr="00D66919">
              <w:rPr>
                <w:rStyle w:val="Hyperlink"/>
              </w:rPr>
              <w:t>4.</w:t>
            </w:r>
            <w:r w:rsidRPr="00D66919">
              <w:rPr>
                <w:rFonts w:eastAsiaTheme="minorEastAsia"/>
                <w:lang w:eastAsia="en-AU"/>
              </w:rPr>
              <w:tab/>
            </w:r>
            <w:r w:rsidRPr="00D66919">
              <w:rPr>
                <w:rStyle w:val="Hyperlink"/>
              </w:rPr>
              <w:t>The committee</w:t>
            </w:r>
            <w:r w:rsidRPr="00D66919">
              <w:rPr>
                <w:webHidden/>
              </w:rPr>
              <w:tab/>
            </w:r>
            <w:r w:rsidRPr="00D66919">
              <w:rPr>
                <w:webHidden/>
              </w:rPr>
              <w:fldChar w:fldCharType="begin"/>
            </w:r>
            <w:r w:rsidRPr="00D66919">
              <w:rPr>
                <w:webHidden/>
              </w:rPr>
              <w:instrText xml:space="preserve"> PAGEREF _Toc218691030 \h </w:instrText>
            </w:r>
            <w:r w:rsidRPr="00D66919">
              <w:rPr>
                <w:webHidden/>
              </w:rPr>
            </w:r>
            <w:r w:rsidRPr="00D66919">
              <w:rPr>
                <w:webHidden/>
              </w:rPr>
              <w:fldChar w:fldCharType="separate"/>
            </w:r>
            <w:r w:rsidR="007B0F3D">
              <w:rPr>
                <w:webHidden/>
              </w:rPr>
              <w:t>5</w:t>
            </w:r>
            <w:r w:rsidRPr="00D66919">
              <w:rPr>
                <w:webHidden/>
              </w:rPr>
              <w:fldChar w:fldCharType="end"/>
            </w:r>
          </w:hyperlink>
        </w:p>
        <w:p w14:paraId="0E69FF17" w14:textId="38412D23"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1" w:history="1">
            <w:r w:rsidRPr="003B7833">
              <w:rPr>
                <w:rStyle w:val="Hyperlink"/>
                <w:rFonts w:cs="Arial"/>
                <w:noProof/>
                <w:sz w:val="22"/>
                <w:szCs w:val="22"/>
              </w:rPr>
              <w:t>4.1.</w:t>
            </w:r>
            <w:r w:rsidRPr="003B7833">
              <w:rPr>
                <w:rFonts w:eastAsiaTheme="minorEastAsia"/>
                <w:noProof/>
                <w:sz w:val="22"/>
                <w:szCs w:val="22"/>
                <w:lang w:eastAsia="en-AU"/>
              </w:rPr>
              <w:tab/>
            </w:r>
            <w:r w:rsidRPr="003B7833">
              <w:rPr>
                <w:rStyle w:val="Hyperlink"/>
                <w:rFonts w:cs="Arial"/>
                <w:noProof/>
                <w:sz w:val="22"/>
                <w:szCs w:val="22"/>
              </w:rPr>
              <w:t>Membership of committee</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_Toc218691031 \h </w:instrText>
            </w:r>
            <w:r w:rsidRPr="003B7833">
              <w:rPr>
                <w:noProof/>
                <w:webHidden/>
                <w:sz w:val="22"/>
                <w:szCs w:val="22"/>
              </w:rPr>
            </w:r>
            <w:r w:rsidRPr="003B7833">
              <w:rPr>
                <w:noProof/>
                <w:webHidden/>
                <w:sz w:val="22"/>
                <w:szCs w:val="22"/>
              </w:rPr>
              <w:fldChar w:fldCharType="separate"/>
            </w:r>
            <w:r w:rsidR="007B0F3D">
              <w:rPr>
                <w:noProof/>
                <w:webHidden/>
                <w:sz w:val="22"/>
                <w:szCs w:val="22"/>
              </w:rPr>
              <w:t>5</w:t>
            </w:r>
            <w:r w:rsidRPr="003B7833">
              <w:rPr>
                <w:noProof/>
                <w:webHidden/>
                <w:sz w:val="22"/>
                <w:szCs w:val="22"/>
              </w:rPr>
              <w:fldChar w:fldCharType="end"/>
            </w:r>
          </w:hyperlink>
        </w:p>
        <w:p w14:paraId="136BBF52" w14:textId="78D0329D"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2" w:history="1">
            <w:r w:rsidRPr="003B7833">
              <w:rPr>
                <w:rStyle w:val="Hyperlink"/>
                <w:rFonts w:cs="Arial"/>
                <w:noProof/>
                <w:sz w:val="22"/>
                <w:szCs w:val="22"/>
              </w:rPr>
              <w:t>4.2.</w:t>
            </w:r>
            <w:r w:rsidRPr="003B7833">
              <w:rPr>
                <w:rFonts w:eastAsiaTheme="minorEastAsia"/>
                <w:noProof/>
                <w:sz w:val="22"/>
                <w:szCs w:val="22"/>
                <w:lang w:eastAsia="en-AU"/>
              </w:rPr>
              <w:tab/>
            </w:r>
            <w:r w:rsidRPr="003B7833">
              <w:rPr>
                <w:rStyle w:val="Hyperlink"/>
                <w:rFonts w:cs="Arial"/>
                <w:noProof/>
                <w:sz w:val="22"/>
                <w:szCs w:val="22"/>
              </w:rPr>
              <w:t>Functions of committee</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_Toc218691032 \h </w:instrText>
            </w:r>
            <w:r w:rsidRPr="003B7833">
              <w:rPr>
                <w:noProof/>
                <w:webHidden/>
                <w:sz w:val="22"/>
                <w:szCs w:val="22"/>
              </w:rPr>
            </w:r>
            <w:r w:rsidRPr="003B7833">
              <w:rPr>
                <w:noProof/>
                <w:webHidden/>
                <w:sz w:val="22"/>
                <w:szCs w:val="22"/>
              </w:rPr>
              <w:fldChar w:fldCharType="separate"/>
            </w:r>
            <w:r w:rsidR="007B0F3D">
              <w:rPr>
                <w:noProof/>
                <w:webHidden/>
                <w:sz w:val="22"/>
                <w:szCs w:val="22"/>
              </w:rPr>
              <w:t>6</w:t>
            </w:r>
            <w:r w:rsidRPr="003B7833">
              <w:rPr>
                <w:noProof/>
                <w:webHidden/>
                <w:sz w:val="22"/>
                <w:szCs w:val="22"/>
              </w:rPr>
              <w:fldChar w:fldCharType="end"/>
            </w:r>
          </w:hyperlink>
        </w:p>
        <w:p w14:paraId="2797557A" w14:textId="40D1EDFA"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3" w:history="1">
            <w:r w:rsidRPr="003B7833">
              <w:rPr>
                <w:rStyle w:val="Hyperlink"/>
                <w:rFonts w:cs="Arial"/>
                <w:noProof/>
                <w:sz w:val="22"/>
                <w:szCs w:val="22"/>
              </w:rPr>
              <w:t>4.3.</w:t>
            </w:r>
            <w:r w:rsidRPr="003B7833">
              <w:rPr>
                <w:rFonts w:eastAsiaTheme="minorEastAsia"/>
                <w:noProof/>
                <w:sz w:val="22"/>
                <w:szCs w:val="22"/>
                <w:lang w:eastAsia="en-AU"/>
              </w:rPr>
              <w:tab/>
            </w:r>
            <w:r w:rsidRPr="003B7833">
              <w:rPr>
                <w:rStyle w:val="Hyperlink"/>
                <w:rFonts w:cs="Arial"/>
                <w:noProof/>
                <w:sz w:val="22"/>
                <w:szCs w:val="22"/>
              </w:rPr>
              <w:t>Electing the committee</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_Toc218691033 \h </w:instrText>
            </w:r>
            <w:r w:rsidRPr="003B7833">
              <w:rPr>
                <w:noProof/>
                <w:webHidden/>
                <w:sz w:val="22"/>
                <w:szCs w:val="22"/>
              </w:rPr>
            </w:r>
            <w:r w:rsidRPr="003B7833">
              <w:rPr>
                <w:noProof/>
                <w:webHidden/>
                <w:sz w:val="22"/>
                <w:szCs w:val="22"/>
              </w:rPr>
              <w:fldChar w:fldCharType="separate"/>
            </w:r>
            <w:r w:rsidR="007B0F3D">
              <w:rPr>
                <w:noProof/>
                <w:webHidden/>
                <w:sz w:val="22"/>
                <w:szCs w:val="22"/>
              </w:rPr>
              <w:t>6</w:t>
            </w:r>
            <w:r w:rsidRPr="003B7833">
              <w:rPr>
                <w:noProof/>
                <w:webHidden/>
                <w:sz w:val="22"/>
                <w:szCs w:val="22"/>
              </w:rPr>
              <w:fldChar w:fldCharType="end"/>
            </w:r>
          </w:hyperlink>
        </w:p>
        <w:p w14:paraId="73B6F4FF" w14:textId="251F8C57"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4" w:history="1">
            <w:r w:rsidRPr="003B7833">
              <w:rPr>
                <w:rStyle w:val="Hyperlink"/>
                <w:rFonts w:cs="Arial"/>
                <w:noProof/>
                <w:sz w:val="22"/>
                <w:szCs w:val="22"/>
              </w:rPr>
              <w:t>4.4.</w:t>
            </w:r>
            <w:r w:rsidRPr="003B7833">
              <w:rPr>
                <w:rFonts w:eastAsiaTheme="minorEastAsia"/>
                <w:noProof/>
                <w:sz w:val="22"/>
                <w:szCs w:val="22"/>
                <w:lang w:eastAsia="en-AU"/>
              </w:rPr>
              <w:tab/>
            </w:r>
            <w:r w:rsidRPr="003B7833">
              <w:rPr>
                <w:rStyle w:val="Hyperlink"/>
                <w:rFonts w:cs="Arial"/>
                <w:noProof/>
                <w:sz w:val="22"/>
                <w:szCs w:val="22"/>
              </w:rPr>
              <w:t>Resignation or removal of committee member</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_Toc218691034 \h </w:instrText>
            </w:r>
            <w:r w:rsidRPr="003B7833">
              <w:rPr>
                <w:noProof/>
                <w:webHidden/>
                <w:sz w:val="22"/>
                <w:szCs w:val="22"/>
              </w:rPr>
            </w:r>
            <w:r w:rsidRPr="003B7833">
              <w:rPr>
                <w:noProof/>
                <w:webHidden/>
                <w:sz w:val="22"/>
                <w:szCs w:val="22"/>
              </w:rPr>
              <w:fldChar w:fldCharType="separate"/>
            </w:r>
            <w:r w:rsidR="007B0F3D">
              <w:rPr>
                <w:noProof/>
                <w:webHidden/>
                <w:sz w:val="22"/>
                <w:szCs w:val="22"/>
              </w:rPr>
              <w:t>7</w:t>
            </w:r>
            <w:r w:rsidRPr="003B7833">
              <w:rPr>
                <w:noProof/>
                <w:webHidden/>
                <w:sz w:val="22"/>
                <w:szCs w:val="22"/>
              </w:rPr>
              <w:fldChar w:fldCharType="end"/>
            </w:r>
          </w:hyperlink>
        </w:p>
        <w:p w14:paraId="4CE1C602" w14:textId="2C364E2B"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5" w:history="1">
            <w:r w:rsidRPr="003B7833">
              <w:rPr>
                <w:rStyle w:val="Hyperlink"/>
                <w:rFonts w:cs="Arial"/>
                <w:noProof/>
                <w:sz w:val="22"/>
                <w:szCs w:val="22"/>
              </w:rPr>
              <w:t>4.5.</w:t>
            </w:r>
            <w:r w:rsidRPr="003B7833">
              <w:rPr>
                <w:rFonts w:eastAsiaTheme="minorEastAsia"/>
                <w:noProof/>
                <w:sz w:val="22"/>
                <w:szCs w:val="22"/>
                <w:lang w:eastAsia="en-AU"/>
              </w:rPr>
              <w:tab/>
            </w:r>
            <w:r w:rsidRPr="003B7833">
              <w:rPr>
                <w:rStyle w:val="Hyperlink"/>
                <w:rFonts w:cs="Arial"/>
                <w:noProof/>
                <w:sz w:val="22"/>
                <w:szCs w:val="22"/>
              </w:rPr>
              <w:t>Committee meetings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_Toc218691035 \h </w:instrText>
            </w:r>
            <w:r w:rsidRPr="003B7833">
              <w:rPr>
                <w:noProof/>
                <w:webHidden/>
                <w:sz w:val="22"/>
                <w:szCs w:val="22"/>
              </w:rPr>
            </w:r>
            <w:r w:rsidRPr="003B7833">
              <w:rPr>
                <w:noProof/>
                <w:webHidden/>
                <w:sz w:val="22"/>
                <w:szCs w:val="22"/>
              </w:rPr>
              <w:fldChar w:fldCharType="separate"/>
            </w:r>
            <w:r w:rsidR="007B0F3D">
              <w:rPr>
                <w:noProof/>
                <w:webHidden/>
                <w:sz w:val="22"/>
                <w:szCs w:val="22"/>
              </w:rPr>
              <w:t>7</w:t>
            </w:r>
            <w:r w:rsidRPr="003B7833">
              <w:rPr>
                <w:noProof/>
                <w:webHidden/>
                <w:sz w:val="22"/>
                <w:szCs w:val="22"/>
              </w:rPr>
              <w:fldChar w:fldCharType="end"/>
            </w:r>
          </w:hyperlink>
        </w:p>
        <w:p w14:paraId="0C761FCF" w14:textId="4E3FA041" w:rsidR="00D66919" w:rsidRPr="00D66919" w:rsidRDefault="00D66919" w:rsidP="005A0DB2">
          <w:pPr>
            <w:pStyle w:val="TOC1"/>
            <w:spacing w:line="276" w:lineRule="auto"/>
            <w:rPr>
              <w:rFonts w:eastAsiaTheme="minorEastAsia"/>
              <w:lang w:eastAsia="en-AU"/>
            </w:rPr>
          </w:pPr>
          <w:hyperlink w:anchor="_Toc218691036" w:history="1">
            <w:r w:rsidRPr="00D66919">
              <w:rPr>
                <w:rStyle w:val="Hyperlink"/>
              </w:rPr>
              <w:t>5.</w:t>
            </w:r>
            <w:r w:rsidRPr="00D66919">
              <w:rPr>
                <w:rFonts w:eastAsiaTheme="minorEastAsia"/>
                <w:lang w:eastAsia="en-AU"/>
              </w:rPr>
              <w:tab/>
            </w:r>
            <w:r w:rsidRPr="00D66919">
              <w:rPr>
                <w:rStyle w:val="Hyperlink"/>
              </w:rPr>
              <w:t>Meetings of members</w:t>
            </w:r>
            <w:r w:rsidRPr="00D66919">
              <w:rPr>
                <w:webHidden/>
              </w:rPr>
              <w:tab/>
            </w:r>
            <w:r w:rsidRPr="00D66919">
              <w:rPr>
                <w:webHidden/>
              </w:rPr>
              <w:fldChar w:fldCharType="begin"/>
            </w:r>
            <w:r w:rsidRPr="00D66919">
              <w:rPr>
                <w:webHidden/>
              </w:rPr>
              <w:instrText xml:space="preserve"> PAGEREF _Toc218691036 \h </w:instrText>
            </w:r>
            <w:r w:rsidRPr="00D66919">
              <w:rPr>
                <w:webHidden/>
              </w:rPr>
            </w:r>
            <w:r w:rsidRPr="00D66919">
              <w:rPr>
                <w:webHidden/>
              </w:rPr>
              <w:fldChar w:fldCharType="separate"/>
            </w:r>
            <w:r w:rsidR="007B0F3D">
              <w:rPr>
                <w:webHidden/>
              </w:rPr>
              <w:t>8</w:t>
            </w:r>
            <w:r w:rsidRPr="00D66919">
              <w:rPr>
                <w:webHidden/>
              </w:rPr>
              <w:fldChar w:fldCharType="end"/>
            </w:r>
          </w:hyperlink>
        </w:p>
        <w:p w14:paraId="2AAEFCF3" w14:textId="1738FEA6"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7" w:history="1">
            <w:r w:rsidRPr="003B7833">
              <w:rPr>
                <w:rStyle w:val="Hyperlink"/>
                <w:rFonts w:cs="Arial"/>
                <w:noProof/>
                <w:sz w:val="22"/>
                <w:szCs w:val="22"/>
              </w:rPr>
              <w:t>5.1.</w:t>
            </w:r>
            <w:r w:rsidRPr="003B7833">
              <w:rPr>
                <w:rFonts w:eastAsiaTheme="minorEastAsia"/>
                <w:noProof/>
                <w:sz w:val="22"/>
                <w:szCs w:val="22"/>
                <w:lang w:eastAsia="en-AU"/>
              </w:rPr>
              <w:tab/>
            </w:r>
            <w:r w:rsidRPr="003B7833">
              <w:rPr>
                <w:rStyle w:val="Hyperlink"/>
                <w:rFonts w:cs="Arial"/>
                <w:noProof/>
                <w:sz w:val="22"/>
                <w:szCs w:val="22"/>
              </w:rPr>
              <w:t>Annual General Meetings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_Toc218691037 \h </w:instrText>
            </w:r>
            <w:r w:rsidRPr="003B7833">
              <w:rPr>
                <w:noProof/>
                <w:webHidden/>
                <w:sz w:val="22"/>
                <w:szCs w:val="22"/>
              </w:rPr>
            </w:r>
            <w:r w:rsidRPr="003B7833">
              <w:rPr>
                <w:noProof/>
                <w:webHidden/>
                <w:sz w:val="22"/>
                <w:szCs w:val="22"/>
              </w:rPr>
              <w:fldChar w:fldCharType="separate"/>
            </w:r>
            <w:r w:rsidR="007B0F3D">
              <w:rPr>
                <w:noProof/>
                <w:webHidden/>
                <w:sz w:val="22"/>
                <w:szCs w:val="22"/>
              </w:rPr>
              <w:t>8</w:t>
            </w:r>
            <w:r w:rsidRPr="003B7833">
              <w:rPr>
                <w:noProof/>
                <w:webHidden/>
                <w:sz w:val="22"/>
                <w:szCs w:val="22"/>
              </w:rPr>
              <w:fldChar w:fldCharType="end"/>
            </w:r>
          </w:hyperlink>
        </w:p>
        <w:p w14:paraId="162ACB53" w14:textId="60247A15"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38" w:history="1">
            <w:r w:rsidRPr="003B7833">
              <w:rPr>
                <w:rStyle w:val="Hyperlink"/>
                <w:rFonts w:cs="Arial"/>
                <w:noProof/>
                <w:sz w:val="22"/>
                <w:szCs w:val="22"/>
              </w:rPr>
              <w:t>5.2.</w:t>
            </w:r>
            <w:r w:rsidRPr="003B7833">
              <w:rPr>
                <w:rFonts w:eastAsiaTheme="minorEastAsia"/>
                <w:noProof/>
                <w:sz w:val="22"/>
                <w:szCs w:val="22"/>
                <w:lang w:eastAsia="en-AU"/>
              </w:rPr>
              <w:tab/>
            </w:r>
            <w:r w:rsidRPr="003B7833">
              <w:rPr>
                <w:rStyle w:val="Hyperlink"/>
                <w:rFonts w:cs="Arial"/>
                <w:noProof/>
                <w:sz w:val="22"/>
                <w:szCs w:val="22"/>
              </w:rPr>
              <w:t>General meetings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_Toc218691038 \h </w:instrText>
            </w:r>
            <w:r w:rsidRPr="003B7833">
              <w:rPr>
                <w:noProof/>
                <w:webHidden/>
                <w:sz w:val="22"/>
                <w:szCs w:val="22"/>
              </w:rPr>
            </w:r>
            <w:r w:rsidRPr="003B7833">
              <w:rPr>
                <w:noProof/>
                <w:webHidden/>
                <w:sz w:val="22"/>
                <w:szCs w:val="22"/>
              </w:rPr>
              <w:fldChar w:fldCharType="separate"/>
            </w:r>
            <w:r w:rsidR="007B0F3D">
              <w:rPr>
                <w:noProof/>
                <w:webHidden/>
                <w:sz w:val="22"/>
                <w:szCs w:val="22"/>
              </w:rPr>
              <w:t>8</w:t>
            </w:r>
            <w:r w:rsidRPr="003B7833">
              <w:rPr>
                <w:noProof/>
                <w:webHidden/>
                <w:sz w:val="22"/>
                <w:szCs w:val="22"/>
              </w:rPr>
              <w:fldChar w:fldCharType="end"/>
            </w:r>
          </w:hyperlink>
        </w:p>
        <w:p w14:paraId="02C6E8DA" w14:textId="40C9025E" w:rsidR="00D66919" w:rsidRPr="00D66919" w:rsidRDefault="00D66919" w:rsidP="005A0DB2">
          <w:pPr>
            <w:pStyle w:val="TOC1"/>
            <w:spacing w:line="276" w:lineRule="auto"/>
            <w:rPr>
              <w:rFonts w:eastAsiaTheme="minorEastAsia"/>
              <w:lang w:eastAsia="en-AU"/>
            </w:rPr>
          </w:pPr>
          <w:hyperlink w:anchor="_Toc218691039" w:history="1">
            <w:r w:rsidRPr="00D66919">
              <w:rPr>
                <w:rStyle w:val="Hyperlink"/>
              </w:rPr>
              <w:t>6.</w:t>
            </w:r>
            <w:r w:rsidRPr="00D66919">
              <w:rPr>
                <w:rFonts w:eastAsiaTheme="minorEastAsia"/>
                <w:lang w:eastAsia="en-AU"/>
              </w:rPr>
              <w:tab/>
            </w:r>
            <w:r w:rsidRPr="00D66919">
              <w:rPr>
                <w:rStyle w:val="Hyperlink"/>
              </w:rPr>
              <w:t>Finance</w:t>
            </w:r>
            <w:r w:rsidRPr="00D66919">
              <w:rPr>
                <w:webHidden/>
              </w:rPr>
              <w:tab/>
            </w:r>
            <w:r w:rsidRPr="00D66919">
              <w:rPr>
                <w:webHidden/>
              </w:rPr>
              <w:fldChar w:fldCharType="begin"/>
            </w:r>
            <w:r w:rsidRPr="00D66919">
              <w:rPr>
                <w:webHidden/>
              </w:rPr>
              <w:instrText xml:space="preserve"> PAGEREF _Toc218691039 \h </w:instrText>
            </w:r>
            <w:r w:rsidRPr="00D66919">
              <w:rPr>
                <w:webHidden/>
              </w:rPr>
            </w:r>
            <w:r w:rsidRPr="00D66919">
              <w:rPr>
                <w:webHidden/>
              </w:rPr>
              <w:fldChar w:fldCharType="separate"/>
            </w:r>
            <w:r w:rsidR="007B0F3D">
              <w:rPr>
                <w:webHidden/>
              </w:rPr>
              <w:t>9</w:t>
            </w:r>
            <w:r w:rsidRPr="00D66919">
              <w:rPr>
                <w:webHidden/>
              </w:rPr>
              <w:fldChar w:fldCharType="end"/>
            </w:r>
          </w:hyperlink>
        </w:p>
        <w:p w14:paraId="23DFA16E" w14:textId="35B0E15C"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0" w:history="1">
            <w:r w:rsidRPr="003B7833">
              <w:rPr>
                <w:rStyle w:val="Hyperlink"/>
                <w:rFonts w:cs="Arial"/>
                <w:noProof/>
                <w:sz w:val="22"/>
                <w:szCs w:val="22"/>
              </w:rPr>
              <w:t>6.1.</w:t>
            </w:r>
            <w:r w:rsidRPr="003B7833">
              <w:rPr>
                <w:rFonts w:eastAsiaTheme="minorEastAsia"/>
                <w:noProof/>
                <w:sz w:val="22"/>
                <w:szCs w:val="22"/>
                <w:lang w:eastAsia="en-AU"/>
              </w:rPr>
              <w:tab/>
            </w:r>
            <w:r w:rsidRPr="003B7833">
              <w:rPr>
                <w:rStyle w:val="Hyperlink"/>
                <w:rFonts w:cs="Arial"/>
                <w:noProof/>
                <w:sz w:val="22"/>
                <w:szCs w:val="22"/>
              </w:rPr>
              <w:t>Fees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_Toc218691040 \h </w:instrText>
            </w:r>
            <w:r w:rsidRPr="003B7833">
              <w:rPr>
                <w:noProof/>
                <w:webHidden/>
                <w:sz w:val="22"/>
                <w:szCs w:val="22"/>
              </w:rPr>
            </w:r>
            <w:r w:rsidRPr="003B7833">
              <w:rPr>
                <w:noProof/>
                <w:webHidden/>
                <w:sz w:val="22"/>
                <w:szCs w:val="22"/>
              </w:rPr>
              <w:fldChar w:fldCharType="separate"/>
            </w:r>
            <w:r w:rsidR="007B0F3D">
              <w:rPr>
                <w:noProof/>
                <w:webHidden/>
                <w:sz w:val="22"/>
                <w:szCs w:val="22"/>
              </w:rPr>
              <w:t>9</w:t>
            </w:r>
            <w:r w:rsidRPr="003B7833">
              <w:rPr>
                <w:noProof/>
                <w:webHidden/>
                <w:sz w:val="22"/>
                <w:szCs w:val="22"/>
              </w:rPr>
              <w:fldChar w:fldCharType="end"/>
            </w:r>
          </w:hyperlink>
        </w:p>
        <w:p w14:paraId="5540AF36" w14:textId="02D75454"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1" w:history="1">
            <w:r w:rsidRPr="003B7833">
              <w:rPr>
                <w:rStyle w:val="Hyperlink"/>
                <w:rFonts w:cs="Arial"/>
                <w:noProof/>
                <w:sz w:val="22"/>
                <w:szCs w:val="22"/>
              </w:rPr>
              <w:t>6.2.</w:t>
            </w:r>
            <w:r w:rsidRPr="003B7833">
              <w:rPr>
                <w:rFonts w:eastAsiaTheme="minorEastAsia"/>
                <w:noProof/>
                <w:sz w:val="22"/>
                <w:szCs w:val="22"/>
                <w:lang w:eastAsia="en-AU"/>
              </w:rPr>
              <w:tab/>
            </w:r>
            <w:r w:rsidRPr="003B7833">
              <w:rPr>
                <w:rStyle w:val="Hyperlink"/>
                <w:rFonts w:cs="Arial"/>
                <w:noProof/>
                <w:sz w:val="22"/>
                <w:szCs w:val="22"/>
              </w:rPr>
              <w:t>Funds and accounts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_Toc218691041 \h </w:instrText>
            </w:r>
            <w:r w:rsidRPr="003B7833">
              <w:rPr>
                <w:noProof/>
                <w:webHidden/>
                <w:sz w:val="22"/>
                <w:szCs w:val="22"/>
              </w:rPr>
            </w:r>
            <w:r w:rsidRPr="003B7833">
              <w:rPr>
                <w:noProof/>
                <w:webHidden/>
                <w:sz w:val="22"/>
                <w:szCs w:val="22"/>
              </w:rPr>
              <w:fldChar w:fldCharType="separate"/>
            </w:r>
            <w:r w:rsidR="007B0F3D">
              <w:rPr>
                <w:noProof/>
                <w:webHidden/>
                <w:sz w:val="22"/>
                <w:szCs w:val="22"/>
              </w:rPr>
              <w:t>9</w:t>
            </w:r>
            <w:r w:rsidRPr="003B7833">
              <w:rPr>
                <w:noProof/>
                <w:webHidden/>
                <w:sz w:val="22"/>
                <w:szCs w:val="22"/>
              </w:rPr>
              <w:fldChar w:fldCharType="end"/>
            </w:r>
          </w:hyperlink>
        </w:p>
        <w:p w14:paraId="2D8E8894" w14:textId="155B8ECB"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2" w:history="1">
            <w:r w:rsidRPr="003B7833">
              <w:rPr>
                <w:rStyle w:val="Hyperlink"/>
                <w:rFonts w:cs="Arial"/>
                <w:noProof/>
                <w:sz w:val="22"/>
                <w:szCs w:val="22"/>
              </w:rPr>
              <w:t>6.3.</w:t>
            </w:r>
            <w:r w:rsidRPr="003B7833">
              <w:rPr>
                <w:rFonts w:eastAsiaTheme="minorEastAsia"/>
                <w:noProof/>
                <w:sz w:val="22"/>
                <w:szCs w:val="22"/>
                <w:lang w:eastAsia="en-AU"/>
              </w:rPr>
              <w:tab/>
            </w:r>
            <w:r w:rsidRPr="003B7833">
              <w:rPr>
                <w:rStyle w:val="Hyperlink"/>
                <w:rFonts w:cs="Arial"/>
                <w:noProof/>
                <w:sz w:val="22"/>
                <w:szCs w:val="22"/>
              </w:rPr>
              <w:t>Annual financial statement</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_Toc218691042 \h </w:instrText>
            </w:r>
            <w:r w:rsidRPr="003B7833">
              <w:rPr>
                <w:noProof/>
                <w:webHidden/>
                <w:sz w:val="22"/>
                <w:szCs w:val="22"/>
              </w:rPr>
            </w:r>
            <w:r w:rsidRPr="003B7833">
              <w:rPr>
                <w:noProof/>
                <w:webHidden/>
                <w:sz w:val="22"/>
                <w:szCs w:val="22"/>
              </w:rPr>
              <w:fldChar w:fldCharType="separate"/>
            </w:r>
            <w:r w:rsidR="007B0F3D">
              <w:rPr>
                <w:noProof/>
                <w:webHidden/>
                <w:sz w:val="22"/>
                <w:szCs w:val="22"/>
              </w:rPr>
              <w:t>9</w:t>
            </w:r>
            <w:r w:rsidRPr="003B7833">
              <w:rPr>
                <w:noProof/>
                <w:webHidden/>
                <w:sz w:val="22"/>
                <w:szCs w:val="22"/>
              </w:rPr>
              <w:fldChar w:fldCharType="end"/>
            </w:r>
          </w:hyperlink>
        </w:p>
        <w:p w14:paraId="501A6710" w14:textId="31E39CEB"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3" w:history="1">
            <w:r w:rsidRPr="003B7833">
              <w:rPr>
                <w:rStyle w:val="Hyperlink"/>
                <w:rFonts w:cs="Arial"/>
                <w:noProof/>
                <w:sz w:val="22"/>
                <w:szCs w:val="22"/>
              </w:rPr>
              <w:t>6.4.</w:t>
            </w:r>
            <w:r w:rsidRPr="003B7833">
              <w:rPr>
                <w:rFonts w:eastAsiaTheme="minorEastAsia"/>
                <w:noProof/>
                <w:sz w:val="22"/>
                <w:szCs w:val="22"/>
                <w:lang w:eastAsia="en-AU"/>
              </w:rPr>
              <w:tab/>
            </w:r>
            <w:r w:rsidRPr="003B7833">
              <w:rPr>
                <w:rStyle w:val="Hyperlink"/>
                <w:rFonts w:cs="Arial"/>
                <w:noProof/>
                <w:sz w:val="22"/>
                <w:szCs w:val="22"/>
              </w:rPr>
              <w:t>Financial year</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_Toc218691043 \h </w:instrText>
            </w:r>
            <w:r w:rsidRPr="003B7833">
              <w:rPr>
                <w:noProof/>
                <w:webHidden/>
                <w:sz w:val="22"/>
                <w:szCs w:val="22"/>
              </w:rPr>
            </w:r>
            <w:r w:rsidRPr="003B7833">
              <w:rPr>
                <w:noProof/>
                <w:webHidden/>
                <w:sz w:val="22"/>
                <w:szCs w:val="22"/>
              </w:rPr>
              <w:fldChar w:fldCharType="separate"/>
            </w:r>
            <w:r w:rsidR="007B0F3D">
              <w:rPr>
                <w:noProof/>
                <w:webHidden/>
                <w:sz w:val="22"/>
                <w:szCs w:val="22"/>
              </w:rPr>
              <w:t>10</w:t>
            </w:r>
            <w:r w:rsidRPr="003B7833">
              <w:rPr>
                <w:noProof/>
                <w:webHidden/>
                <w:sz w:val="22"/>
                <w:szCs w:val="22"/>
              </w:rPr>
              <w:fldChar w:fldCharType="end"/>
            </w:r>
          </w:hyperlink>
        </w:p>
        <w:p w14:paraId="1FF0ADBA" w14:textId="381AD07B"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4" w:history="1">
            <w:r w:rsidRPr="003B7833">
              <w:rPr>
                <w:rStyle w:val="Hyperlink"/>
                <w:rFonts w:cs="Arial"/>
                <w:noProof/>
                <w:sz w:val="22"/>
                <w:szCs w:val="22"/>
              </w:rPr>
              <w:t>6.5.</w:t>
            </w:r>
            <w:r w:rsidRPr="003B7833">
              <w:rPr>
                <w:rFonts w:eastAsiaTheme="minorEastAsia"/>
                <w:noProof/>
                <w:sz w:val="22"/>
                <w:szCs w:val="22"/>
                <w:lang w:eastAsia="en-AU"/>
              </w:rPr>
              <w:tab/>
            </w:r>
            <w:r w:rsidRPr="003B7833">
              <w:rPr>
                <w:rStyle w:val="Hyperlink"/>
                <w:rFonts w:cs="Arial"/>
                <w:noProof/>
                <w:sz w:val="22"/>
                <w:szCs w:val="22"/>
              </w:rPr>
              <w:t>Not-for-profit</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_Toc218691044 \h </w:instrText>
            </w:r>
            <w:r w:rsidRPr="003B7833">
              <w:rPr>
                <w:noProof/>
                <w:webHidden/>
                <w:sz w:val="22"/>
                <w:szCs w:val="22"/>
              </w:rPr>
            </w:r>
            <w:r w:rsidRPr="003B7833">
              <w:rPr>
                <w:noProof/>
                <w:webHidden/>
                <w:sz w:val="22"/>
                <w:szCs w:val="22"/>
              </w:rPr>
              <w:fldChar w:fldCharType="separate"/>
            </w:r>
            <w:r w:rsidR="007B0F3D">
              <w:rPr>
                <w:noProof/>
                <w:webHidden/>
                <w:sz w:val="22"/>
                <w:szCs w:val="22"/>
              </w:rPr>
              <w:t>10</w:t>
            </w:r>
            <w:r w:rsidRPr="003B7833">
              <w:rPr>
                <w:noProof/>
                <w:webHidden/>
                <w:sz w:val="22"/>
                <w:szCs w:val="22"/>
              </w:rPr>
              <w:fldChar w:fldCharType="end"/>
            </w:r>
          </w:hyperlink>
        </w:p>
        <w:p w14:paraId="6F457509" w14:textId="1FD4807F" w:rsidR="00D66919" w:rsidRPr="00D66919" w:rsidRDefault="00D66919" w:rsidP="005A0DB2">
          <w:pPr>
            <w:pStyle w:val="TOC1"/>
            <w:spacing w:line="276" w:lineRule="auto"/>
            <w:rPr>
              <w:rFonts w:eastAsiaTheme="minorEastAsia"/>
              <w:lang w:eastAsia="en-AU"/>
            </w:rPr>
          </w:pPr>
          <w:hyperlink w:anchor="_Toc218691045" w:history="1">
            <w:r w:rsidRPr="00D66919">
              <w:rPr>
                <w:rStyle w:val="Hyperlink"/>
              </w:rPr>
              <w:t>7.</w:t>
            </w:r>
            <w:r w:rsidRPr="00D66919">
              <w:rPr>
                <w:rFonts w:eastAsiaTheme="minorEastAsia"/>
                <w:lang w:eastAsia="en-AU"/>
              </w:rPr>
              <w:tab/>
            </w:r>
            <w:r w:rsidRPr="00D66919">
              <w:rPr>
                <w:rStyle w:val="Hyperlink"/>
              </w:rPr>
              <w:t>Documents and legal</w:t>
            </w:r>
            <w:r w:rsidRPr="00D66919">
              <w:rPr>
                <w:webHidden/>
              </w:rPr>
              <w:tab/>
            </w:r>
            <w:r w:rsidRPr="00D66919">
              <w:rPr>
                <w:webHidden/>
              </w:rPr>
              <w:fldChar w:fldCharType="begin"/>
            </w:r>
            <w:r w:rsidRPr="00D66919">
              <w:rPr>
                <w:webHidden/>
              </w:rPr>
              <w:instrText xml:space="preserve"> PAGEREF _Toc218691045 \h </w:instrText>
            </w:r>
            <w:r w:rsidRPr="00D66919">
              <w:rPr>
                <w:webHidden/>
              </w:rPr>
            </w:r>
            <w:r w:rsidRPr="00D66919">
              <w:rPr>
                <w:webHidden/>
              </w:rPr>
              <w:fldChar w:fldCharType="separate"/>
            </w:r>
            <w:r w:rsidR="007B0F3D">
              <w:rPr>
                <w:webHidden/>
              </w:rPr>
              <w:t>10</w:t>
            </w:r>
            <w:r w:rsidRPr="00D66919">
              <w:rPr>
                <w:webHidden/>
              </w:rPr>
              <w:fldChar w:fldCharType="end"/>
            </w:r>
          </w:hyperlink>
        </w:p>
        <w:p w14:paraId="56A7CA83" w14:textId="0DCB306F"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6" w:history="1">
            <w:r w:rsidRPr="003B7833">
              <w:rPr>
                <w:rStyle w:val="Hyperlink"/>
                <w:rFonts w:cs="Arial"/>
                <w:noProof/>
                <w:sz w:val="22"/>
                <w:szCs w:val="22"/>
              </w:rPr>
              <w:t>7.1.</w:t>
            </w:r>
            <w:r w:rsidRPr="003B7833">
              <w:rPr>
                <w:rFonts w:eastAsiaTheme="minorEastAsia"/>
                <w:noProof/>
                <w:sz w:val="22"/>
                <w:szCs w:val="22"/>
                <w:lang w:eastAsia="en-AU"/>
              </w:rPr>
              <w:tab/>
            </w:r>
            <w:r w:rsidRPr="003B7833">
              <w:rPr>
                <w:rStyle w:val="Hyperlink"/>
                <w:rFonts w:cs="Arial"/>
                <w:noProof/>
                <w:sz w:val="22"/>
                <w:szCs w:val="22"/>
              </w:rPr>
              <w:t>Documents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_Toc218691046 \h </w:instrText>
            </w:r>
            <w:r w:rsidRPr="003B7833">
              <w:rPr>
                <w:noProof/>
                <w:webHidden/>
                <w:sz w:val="22"/>
                <w:szCs w:val="22"/>
              </w:rPr>
            </w:r>
            <w:r w:rsidRPr="003B7833">
              <w:rPr>
                <w:noProof/>
                <w:webHidden/>
                <w:sz w:val="22"/>
                <w:szCs w:val="22"/>
              </w:rPr>
              <w:fldChar w:fldCharType="separate"/>
            </w:r>
            <w:r w:rsidR="007B0F3D">
              <w:rPr>
                <w:noProof/>
                <w:webHidden/>
                <w:sz w:val="22"/>
                <w:szCs w:val="22"/>
              </w:rPr>
              <w:t>10</w:t>
            </w:r>
            <w:r w:rsidRPr="003B7833">
              <w:rPr>
                <w:noProof/>
                <w:webHidden/>
                <w:sz w:val="22"/>
                <w:szCs w:val="22"/>
              </w:rPr>
              <w:fldChar w:fldCharType="end"/>
            </w:r>
          </w:hyperlink>
        </w:p>
        <w:p w14:paraId="7E10E152" w14:textId="746A7229"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7" w:history="1">
            <w:r w:rsidRPr="003B7833">
              <w:rPr>
                <w:rStyle w:val="Hyperlink"/>
                <w:rFonts w:cs="Arial"/>
                <w:noProof/>
                <w:sz w:val="22"/>
                <w:szCs w:val="22"/>
              </w:rPr>
              <w:t>7.2.</w:t>
            </w:r>
            <w:r w:rsidRPr="003B7833">
              <w:rPr>
                <w:rFonts w:eastAsiaTheme="minorEastAsia"/>
                <w:noProof/>
                <w:sz w:val="22"/>
                <w:szCs w:val="22"/>
                <w:lang w:eastAsia="en-AU"/>
              </w:rPr>
              <w:tab/>
            </w:r>
            <w:r w:rsidRPr="003B7833">
              <w:rPr>
                <w:rStyle w:val="Hyperlink"/>
                <w:rFonts w:cs="Arial"/>
                <w:noProof/>
                <w:sz w:val="22"/>
                <w:szCs w:val="22"/>
              </w:rPr>
              <w:t>Asset register</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_Toc218691047 \h </w:instrText>
            </w:r>
            <w:r w:rsidRPr="003B7833">
              <w:rPr>
                <w:noProof/>
                <w:webHidden/>
                <w:sz w:val="22"/>
                <w:szCs w:val="22"/>
              </w:rPr>
            </w:r>
            <w:r w:rsidRPr="003B7833">
              <w:rPr>
                <w:noProof/>
                <w:webHidden/>
                <w:sz w:val="22"/>
                <w:szCs w:val="22"/>
              </w:rPr>
              <w:fldChar w:fldCharType="separate"/>
            </w:r>
            <w:r w:rsidR="007B0F3D">
              <w:rPr>
                <w:noProof/>
                <w:webHidden/>
                <w:sz w:val="22"/>
                <w:szCs w:val="22"/>
              </w:rPr>
              <w:t>10</w:t>
            </w:r>
            <w:r w:rsidRPr="003B7833">
              <w:rPr>
                <w:noProof/>
                <w:webHidden/>
                <w:sz w:val="22"/>
                <w:szCs w:val="22"/>
              </w:rPr>
              <w:fldChar w:fldCharType="end"/>
            </w:r>
          </w:hyperlink>
        </w:p>
        <w:p w14:paraId="68A10FE8" w14:textId="54E17C96"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48" w:history="1">
            <w:r w:rsidRPr="003B7833">
              <w:rPr>
                <w:rStyle w:val="Hyperlink"/>
                <w:rFonts w:cs="Arial"/>
                <w:noProof/>
                <w:sz w:val="22"/>
                <w:szCs w:val="22"/>
              </w:rPr>
              <w:t>7.3.</w:t>
            </w:r>
            <w:r w:rsidRPr="003B7833">
              <w:rPr>
                <w:rFonts w:eastAsiaTheme="minorEastAsia"/>
                <w:noProof/>
                <w:sz w:val="22"/>
                <w:szCs w:val="22"/>
                <w:lang w:eastAsia="en-AU"/>
              </w:rPr>
              <w:tab/>
            </w:r>
            <w:r w:rsidRPr="003B7833">
              <w:rPr>
                <w:rStyle w:val="Hyperlink"/>
                <w:rFonts w:cs="Arial"/>
                <w:noProof/>
                <w:sz w:val="22"/>
                <w:szCs w:val="22"/>
              </w:rPr>
              <w:t>Amendment of constitution</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_Toc218691048 \h </w:instrText>
            </w:r>
            <w:r w:rsidRPr="003B7833">
              <w:rPr>
                <w:noProof/>
                <w:webHidden/>
                <w:sz w:val="22"/>
                <w:szCs w:val="22"/>
              </w:rPr>
            </w:r>
            <w:r w:rsidRPr="003B7833">
              <w:rPr>
                <w:noProof/>
                <w:webHidden/>
                <w:sz w:val="22"/>
                <w:szCs w:val="22"/>
              </w:rPr>
              <w:fldChar w:fldCharType="separate"/>
            </w:r>
            <w:r w:rsidR="007B0F3D">
              <w:rPr>
                <w:noProof/>
                <w:webHidden/>
                <w:sz w:val="22"/>
                <w:szCs w:val="22"/>
              </w:rPr>
              <w:t>10</w:t>
            </w:r>
            <w:r w:rsidRPr="003B7833">
              <w:rPr>
                <w:noProof/>
                <w:webHidden/>
                <w:sz w:val="22"/>
                <w:szCs w:val="22"/>
              </w:rPr>
              <w:fldChar w:fldCharType="end"/>
            </w:r>
          </w:hyperlink>
        </w:p>
        <w:p w14:paraId="05EC20B6" w14:textId="57E08455" w:rsidR="00D66919" w:rsidRPr="00D66919" w:rsidRDefault="00D66919" w:rsidP="005A0DB2">
          <w:pPr>
            <w:pStyle w:val="TOC1"/>
            <w:spacing w:line="276" w:lineRule="auto"/>
            <w:rPr>
              <w:rFonts w:eastAsiaTheme="minorEastAsia"/>
              <w:lang w:eastAsia="en-AU"/>
            </w:rPr>
          </w:pPr>
          <w:hyperlink w:anchor="_Toc218691049" w:history="1">
            <w:r w:rsidRPr="00D66919">
              <w:rPr>
                <w:rStyle w:val="Hyperlink"/>
              </w:rPr>
              <w:t>8.</w:t>
            </w:r>
            <w:r w:rsidRPr="00D66919">
              <w:rPr>
                <w:rFonts w:eastAsiaTheme="minorEastAsia"/>
                <w:lang w:eastAsia="en-AU"/>
              </w:rPr>
              <w:tab/>
            </w:r>
            <w:r w:rsidRPr="00D66919">
              <w:rPr>
                <w:rStyle w:val="Hyperlink"/>
              </w:rPr>
              <w:t>Dissolution</w:t>
            </w:r>
            <w:r w:rsidRPr="00D66919">
              <w:rPr>
                <w:webHidden/>
              </w:rPr>
              <w:tab/>
            </w:r>
            <w:r w:rsidRPr="00D66919">
              <w:rPr>
                <w:webHidden/>
              </w:rPr>
              <w:fldChar w:fldCharType="begin"/>
            </w:r>
            <w:r w:rsidRPr="00D66919">
              <w:rPr>
                <w:webHidden/>
              </w:rPr>
              <w:instrText xml:space="preserve"> PAGEREF _Toc218691049 \h </w:instrText>
            </w:r>
            <w:r w:rsidRPr="00D66919">
              <w:rPr>
                <w:webHidden/>
              </w:rPr>
            </w:r>
            <w:r w:rsidRPr="00D66919">
              <w:rPr>
                <w:webHidden/>
              </w:rPr>
              <w:fldChar w:fldCharType="separate"/>
            </w:r>
            <w:r w:rsidR="007B0F3D">
              <w:rPr>
                <w:webHidden/>
              </w:rPr>
              <w:t>11</w:t>
            </w:r>
            <w:r w:rsidRPr="00D66919">
              <w:rPr>
                <w:webHidden/>
              </w:rPr>
              <w:fldChar w:fldCharType="end"/>
            </w:r>
          </w:hyperlink>
        </w:p>
        <w:p w14:paraId="4EAF8909" w14:textId="7F564546"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50" w:history="1">
            <w:r w:rsidRPr="003B7833">
              <w:rPr>
                <w:rStyle w:val="Hyperlink"/>
                <w:rFonts w:cs="Arial"/>
                <w:noProof/>
                <w:sz w:val="22"/>
                <w:szCs w:val="22"/>
              </w:rPr>
              <w:t>8.1.</w:t>
            </w:r>
            <w:r w:rsidRPr="003B7833">
              <w:rPr>
                <w:rFonts w:eastAsiaTheme="minorEastAsia"/>
                <w:noProof/>
                <w:sz w:val="22"/>
                <w:szCs w:val="22"/>
                <w:lang w:eastAsia="en-AU"/>
              </w:rPr>
              <w:tab/>
            </w:r>
            <w:r w:rsidRPr="003B7833">
              <w:rPr>
                <w:rStyle w:val="Hyperlink"/>
                <w:rFonts w:cs="Arial"/>
                <w:noProof/>
                <w:sz w:val="22"/>
                <w:szCs w:val="22"/>
              </w:rPr>
              <w:t>Dissolution and deregistration</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_Toc218691050 \h </w:instrText>
            </w:r>
            <w:r w:rsidRPr="003B7833">
              <w:rPr>
                <w:noProof/>
                <w:webHidden/>
                <w:sz w:val="22"/>
                <w:szCs w:val="22"/>
              </w:rPr>
            </w:r>
            <w:r w:rsidRPr="003B7833">
              <w:rPr>
                <w:noProof/>
                <w:webHidden/>
                <w:sz w:val="22"/>
                <w:szCs w:val="22"/>
              </w:rPr>
              <w:fldChar w:fldCharType="separate"/>
            </w:r>
            <w:r w:rsidR="007B0F3D">
              <w:rPr>
                <w:noProof/>
                <w:webHidden/>
                <w:sz w:val="22"/>
                <w:szCs w:val="22"/>
              </w:rPr>
              <w:t>11</w:t>
            </w:r>
            <w:r w:rsidRPr="003B7833">
              <w:rPr>
                <w:noProof/>
                <w:webHidden/>
                <w:sz w:val="22"/>
                <w:szCs w:val="22"/>
              </w:rPr>
              <w:fldChar w:fldCharType="end"/>
            </w:r>
          </w:hyperlink>
        </w:p>
        <w:p w14:paraId="3F28EA79" w14:textId="18193575" w:rsidR="00D66919" w:rsidRPr="003B7833" w:rsidRDefault="00D66919" w:rsidP="005A0DB2">
          <w:pPr>
            <w:pStyle w:val="TOC2"/>
            <w:tabs>
              <w:tab w:val="left" w:pos="960"/>
              <w:tab w:val="right" w:leader="dot" w:pos="9736"/>
            </w:tabs>
            <w:spacing w:after="0" w:line="276" w:lineRule="auto"/>
            <w:rPr>
              <w:rFonts w:eastAsiaTheme="minorEastAsia"/>
              <w:noProof/>
              <w:sz w:val="22"/>
              <w:szCs w:val="22"/>
              <w:lang w:eastAsia="en-AU"/>
            </w:rPr>
          </w:pPr>
          <w:hyperlink w:anchor="_Toc218691051" w:history="1">
            <w:r w:rsidRPr="003B7833">
              <w:rPr>
                <w:rStyle w:val="Hyperlink"/>
                <w:rFonts w:cs="Arial"/>
                <w:noProof/>
                <w:sz w:val="22"/>
                <w:szCs w:val="22"/>
              </w:rPr>
              <w:t>8.2.</w:t>
            </w:r>
            <w:r w:rsidRPr="003B7833">
              <w:rPr>
                <w:rFonts w:eastAsiaTheme="minorEastAsia"/>
                <w:noProof/>
                <w:sz w:val="22"/>
                <w:szCs w:val="22"/>
                <w:lang w:eastAsia="en-AU"/>
              </w:rPr>
              <w:tab/>
            </w:r>
            <w:r w:rsidRPr="003B7833">
              <w:rPr>
                <w:rStyle w:val="Hyperlink"/>
                <w:rFonts w:cs="Arial"/>
                <w:noProof/>
                <w:sz w:val="22"/>
                <w:szCs w:val="22"/>
              </w:rPr>
              <w:t>Distribution of surplus assets</w:t>
            </w:r>
            <w:r w:rsidRPr="003B7833">
              <w:rPr>
                <w:noProof/>
                <w:webHidden/>
                <w:sz w:val="22"/>
                <w:szCs w:val="22"/>
              </w:rPr>
              <w:tab/>
            </w:r>
            <w:r w:rsidRPr="003B7833">
              <w:rPr>
                <w:noProof/>
                <w:webHidden/>
                <w:sz w:val="22"/>
                <w:szCs w:val="22"/>
              </w:rPr>
              <w:fldChar w:fldCharType="begin"/>
            </w:r>
            <w:r w:rsidRPr="003B7833">
              <w:rPr>
                <w:noProof/>
                <w:webHidden/>
                <w:sz w:val="22"/>
                <w:szCs w:val="22"/>
              </w:rPr>
              <w:instrText xml:space="preserve"> PAGEREF _Toc218691051 \h </w:instrText>
            </w:r>
            <w:r w:rsidRPr="003B7833">
              <w:rPr>
                <w:noProof/>
                <w:webHidden/>
                <w:sz w:val="22"/>
                <w:szCs w:val="22"/>
              </w:rPr>
            </w:r>
            <w:r w:rsidRPr="003B7833">
              <w:rPr>
                <w:noProof/>
                <w:webHidden/>
                <w:sz w:val="22"/>
                <w:szCs w:val="22"/>
              </w:rPr>
              <w:fldChar w:fldCharType="separate"/>
            </w:r>
            <w:r w:rsidR="007B0F3D">
              <w:rPr>
                <w:noProof/>
                <w:webHidden/>
                <w:sz w:val="22"/>
                <w:szCs w:val="22"/>
              </w:rPr>
              <w:t>11</w:t>
            </w:r>
            <w:r w:rsidRPr="003B7833">
              <w:rPr>
                <w:noProof/>
                <w:webHidden/>
                <w:sz w:val="22"/>
                <w:szCs w:val="22"/>
              </w:rPr>
              <w:fldChar w:fldCharType="end"/>
            </w:r>
          </w:hyperlink>
        </w:p>
        <w:p w14:paraId="6E5DD417" w14:textId="6214F7A1" w:rsidR="00D66919" w:rsidRPr="00D66919" w:rsidRDefault="00D66919" w:rsidP="005A0DB2">
          <w:pPr>
            <w:spacing w:after="0" w:line="276" w:lineRule="auto"/>
            <w:rPr>
              <w:b/>
              <w:bCs/>
              <w:noProof/>
              <w:sz w:val="22"/>
              <w:szCs w:val="22"/>
            </w:rPr>
          </w:pPr>
          <w:r w:rsidRPr="003B7833">
            <w:rPr>
              <w:b/>
              <w:bCs/>
              <w:noProof/>
              <w:sz w:val="22"/>
              <w:szCs w:val="22"/>
            </w:rPr>
            <w:fldChar w:fldCharType="end"/>
          </w:r>
        </w:p>
      </w:sdtContent>
    </w:sdt>
    <w:p w14:paraId="3E82F0AE" w14:textId="77777777" w:rsidR="00D66919" w:rsidRDefault="00D66919" w:rsidP="00D66919">
      <w:pPr>
        <w:spacing w:after="0" w:line="240" w:lineRule="auto"/>
        <w:textAlignment w:val="baseline"/>
        <w:rPr>
          <w:rFonts w:ascii="Arial" w:eastAsia="Times New Roman" w:hAnsi="Arial" w:cs="Arial"/>
          <w:kern w:val="0"/>
          <w:shd w:val="clear" w:color="auto" w:fill="FFFF00"/>
          <w:lang w:eastAsia="en-AU"/>
          <w14:ligatures w14:val="none"/>
        </w:rPr>
      </w:pPr>
    </w:p>
    <w:p w14:paraId="762F64F0" w14:textId="13404493" w:rsidR="00D66919" w:rsidRDefault="00D66919" w:rsidP="00D66919">
      <w:pPr>
        <w:spacing w:after="0" w:line="240" w:lineRule="auto"/>
        <w:textAlignment w:val="baseline"/>
        <w:rPr>
          <w:rFonts w:ascii="Arial" w:eastAsia="Times New Roman" w:hAnsi="Arial" w:cs="Arial"/>
          <w:kern w:val="0"/>
          <w:lang w:eastAsia="en-AU"/>
          <w14:ligatures w14:val="none"/>
        </w:rPr>
      </w:pPr>
      <w:r w:rsidRPr="00D66919">
        <w:rPr>
          <w:rFonts w:ascii="Arial" w:eastAsia="Times New Roman" w:hAnsi="Arial" w:cs="Arial"/>
          <w:kern w:val="0"/>
          <w:shd w:val="clear" w:color="auto" w:fill="FFFF00"/>
          <w:lang w:eastAsia="en-AU"/>
          <w14:ligatures w14:val="none"/>
        </w:rPr>
        <w:t>Sections highlighted in yellow require your club to update with relevant club related information prior to adoption of this constitution.</w:t>
      </w:r>
      <w:r w:rsidRPr="00D66919">
        <w:rPr>
          <w:rFonts w:ascii="Arial" w:eastAsia="Times New Roman" w:hAnsi="Arial" w:cs="Arial"/>
          <w:kern w:val="0"/>
          <w:lang w:eastAsia="en-AU"/>
          <w14:ligatures w14:val="none"/>
        </w:rPr>
        <w:t> </w:t>
      </w:r>
    </w:p>
    <w:p w14:paraId="4D1A11A6" w14:textId="32F182B0" w:rsidR="00D66919" w:rsidRDefault="00D66919" w:rsidP="00D66919">
      <w:pPr>
        <w:spacing w:after="0" w:line="240" w:lineRule="auto"/>
        <w:textAlignment w:val="baseline"/>
        <w:rPr>
          <w:rFonts w:ascii="Arial" w:eastAsia="Times New Roman" w:hAnsi="Arial" w:cs="Arial"/>
          <w:kern w:val="0"/>
          <w:lang w:eastAsia="en-AU"/>
          <w14:ligatures w14:val="none"/>
        </w:rPr>
      </w:pPr>
      <w:r w:rsidRPr="00D66919">
        <w:rPr>
          <w:rFonts w:ascii="Arial" w:eastAsia="Times New Roman" w:hAnsi="Arial" w:cs="Arial"/>
          <w:kern w:val="0"/>
          <w:lang w:eastAsia="en-AU"/>
          <w14:ligatures w14:val="none"/>
        </w:rPr>
        <w:br/>
      </w:r>
      <w:r w:rsidRPr="00D66919">
        <w:rPr>
          <w:rFonts w:ascii="Arial" w:eastAsia="Times New Roman" w:hAnsi="Arial" w:cs="Arial"/>
          <w:kern w:val="0"/>
          <w:shd w:val="clear" w:color="auto" w:fill="00FFFF"/>
          <w:lang w:eastAsia="en-AU"/>
          <w14:ligatures w14:val="none"/>
        </w:rPr>
        <w:t>Sections highlighted in blue may be removed from the constitution upon adoption.</w:t>
      </w:r>
      <w:r w:rsidRPr="00D66919">
        <w:rPr>
          <w:rFonts w:ascii="Arial" w:eastAsia="Times New Roman" w:hAnsi="Arial" w:cs="Arial"/>
          <w:kern w:val="0"/>
          <w:lang w:eastAsia="en-AU"/>
          <w14:ligatures w14:val="none"/>
        </w:rPr>
        <w:t> </w:t>
      </w:r>
    </w:p>
    <w:p w14:paraId="4BBD2998" w14:textId="77777777" w:rsidR="00D66919" w:rsidRPr="00D66919" w:rsidRDefault="00D66919" w:rsidP="00D66919">
      <w:pPr>
        <w:spacing w:after="0" w:line="240" w:lineRule="auto"/>
        <w:textAlignment w:val="baseline"/>
        <w:rPr>
          <w:rFonts w:ascii="Segoe UI" w:eastAsia="Times New Roman" w:hAnsi="Segoe UI" w:cs="Segoe UI"/>
          <w:kern w:val="0"/>
          <w:sz w:val="18"/>
          <w:szCs w:val="18"/>
          <w:lang w:eastAsia="en-AU"/>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6"/>
        <w:gridCol w:w="2534"/>
      </w:tblGrid>
      <w:tr w:rsidR="00D66919" w:rsidRPr="00D66919" w14:paraId="43B03E16" w14:textId="77777777" w:rsidTr="00D66919">
        <w:trPr>
          <w:trHeight w:val="300"/>
        </w:trPr>
        <w:tc>
          <w:tcPr>
            <w:tcW w:w="3594" w:type="pct"/>
            <w:tcBorders>
              <w:top w:val="single" w:sz="6" w:space="0" w:color="auto"/>
              <w:left w:val="single" w:sz="6" w:space="0" w:color="auto"/>
              <w:bottom w:val="single" w:sz="6" w:space="0" w:color="auto"/>
              <w:right w:val="single" w:sz="6" w:space="0" w:color="auto"/>
            </w:tcBorders>
            <w:hideMark/>
          </w:tcPr>
          <w:p w14:paraId="7C23FA52" w14:textId="77777777" w:rsidR="00D66919" w:rsidRPr="00D66919" w:rsidRDefault="00D66919" w:rsidP="00D66919">
            <w:pPr>
              <w:spacing w:after="0" w:line="240" w:lineRule="auto"/>
              <w:textAlignment w:val="baseline"/>
              <w:rPr>
                <w:rFonts w:ascii="Times New Roman" w:eastAsia="Times New Roman" w:hAnsi="Times New Roman" w:cs="Times New Roman"/>
                <w:kern w:val="0"/>
                <w:lang w:eastAsia="en-AU"/>
                <w14:ligatures w14:val="none"/>
              </w:rPr>
            </w:pPr>
            <w:r w:rsidRPr="00D66919">
              <w:rPr>
                <w:rFonts w:ascii="Arial" w:eastAsia="Times New Roman" w:hAnsi="Arial" w:cs="Arial"/>
                <w:kern w:val="0"/>
                <w:lang w:eastAsia="en-AU"/>
                <w14:ligatures w14:val="none"/>
              </w:rPr>
              <w:t>Date of adoption by club </w:t>
            </w:r>
          </w:p>
        </w:tc>
        <w:tc>
          <w:tcPr>
            <w:tcW w:w="1406" w:type="pct"/>
            <w:tcBorders>
              <w:top w:val="single" w:sz="6" w:space="0" w:color="auto"/>
              <w:left w:val="single" w:sz="6" w:space="0" w:color="auto"/>
              <w:bottom w:val="single" w:sz="6" w:space="0" w:color="auto"/>
              <w:right w:val="single" w:sz="6" w:space="0" w:color="auto"/>
            </w:tcBorders>
            <w:hideMark/>
          </w:tcPr>
          <w:p w14:paraId="0B472702" w14:textId="77777777" w:rsidR="00D66919" w:rsidRPr="00D66919" w:rsidRDefault="00D66919" w:rsidP="00D66919">
            <w:pPr>
              <w:spacing w:after="0" w:line="240" w:lineRule="auto"/>
              <w:textAlignment w:val="baseline"/>
              <w:rPr>
                <w:rFonts w:ascii="Times New Roman" w:eastAsia="Times New Roman" w:hAnsi="Times New Roman" w:cs="Times New Roman"/>
                <w:kern w:val="0"/>
                <w:lang w:eastAsia="en-AU"/>
                <w14:ligatures w14:val="none"/>
              </w:rPr>
            </w:pPr>
            <w:r w:rsidRPr="00D66919">
              <w:rPr>
                <w:rFonts w:ascii="Arial" w:eastAsia="Times New Roman" w:hAnsi="Arial" w:cs="Arial"/>
                <w:kern w:val="0"/>
                <w:shd w:val="clear" w:color="auto" w:fill="FFFF00"/>
                <w:lang w:eastAsia="en-AU"/>
                <w14:ligatures w14:val="none"/>
              </w:rPr>
              <w:t>&lt;&lt;DATE&gt;&gt;</w:t>
            </w:r>
            <w:r w:rsidRPr="00D66919">
              <w:rPr>
                <w:rFonts w:ascii="Arial" w:eastAsia="Times New Roman" w:hAnsi="Arial" w:cs="Arial"/>
                <w:kern w:val="0"/>
                <w:lang w:eastAsia="en-AU"/>
                <w14:ligatures w14:val="none"/>
              </w:rPr>
              <w:t> </w:t>
            </w:r>
          </w:p>
        </w:tc>
      </w:tr>
      <w:tr w:rsidR="00D66919" w:rsidRPr="00D66919" w14:paraId="1559A6B7" w14:textId="77777777" w:rsidTr="00D66919">
        <w:trPr>
          <w:trHeight w:val="300"/>
        </w:trPr>
        <w:tc>
          <w:tcPr>
            <w:tcW w:w="3594" w:type="pct"/>
            <w:tcBorders>
              <w:top w:val="single" w:sz="6" w:space="0" w:color="auto"/>
              <w:left w:val="single" w:sz="6" w:space="0" w:color="auto"/>
              <w:bottom w:val="single" w:sz="6" w:space="0" w:color="auto"/>
              <w:right w:val="single" w:sz="6" w:space="0" w:color="auto"/>
            </w:tcBorders>
            <w:hideMark/>
          </w:tcPr>
          <w:p w14:paraId="5B4A9AF9" w14:textId="77777777" w:rsidR="00D66919" w:rsidRPr="00D66919" w:rsidRDefault="00D66919" w:rsidP="00D66919">
            <w:pPr>
              <w:spacing w:after="0" w:line="240" w:lineRule="auto"/>
              <w:textAlignment w:val="baseline"/>
              <w:rPr>
                <w:rFonts w:ascii="Times New Roman" w:eastAsia="Times New Roman" w:hAnsi="Times New Roman" w:cs="Times New Roman"/>
                <w:kern w:val="0"/>
                <w:lang w:eastAsia="en-AU"/>
                <w14:ligatures w14:val="none"/>
              </w:rPr>
            </w:pPr>
            <w:r w:rsidRPr="00D66919">
              <w:rPr>
                <w:rFonts w:ascii="Arial" w:eastAsia="Times New Roman" w:hAnsi="Arial" w:cs="Arial"/>
                <w:kern w:val="0"/>
                <w:lang w:eastAsia="en-AU"/>
                <w14:ligatures w14:val="none"/>
              </w:rPr>
              <w:t>Date of registration with AUSA </w:t>
            </w:r>
          </w:p>
        </w:tc>
        <w:tc>
          <w:tcPr>
            <w:tcW w:w="1406" w:type="pct"/>
            <w:tcBorders>
              <w:top w:val="single" w:sz="6" w:space="0" w:color="auto"/>
              <w:left w:val="single" w:sz="6" w:space="0" w:color="auto"/>
              <w:bottom w:val="single" w:sz="6" w:space="0" w:color="auto"/>
              <w:right w:val="single" w:sz="6" w:space="0" w:color="auto"/>
            </w:tcBorders>
            <w:hideMark/>
          </w:tcPr>
          <w:p w14:paraId="58281926" w14:textId="77777777" w:rsidR="00D66919" w:rsidRPr="00D66919" w:rsidRDefault="00D66919" w:rsidP="00D66919">
            <w:pPr>
              <w:spacing w:after="0" w:line="240" w:lineRule="auto"/>
              <w:textAlignment w:val="baseline"/>
              <w:rPr>
                <w:rFonts w:ascii="Times New Roman" w:eastAsia="Times New Roman" w:hAnsi="Times New Roman" w:cs="Times New Roman"/>
                <w:kern w:val="0"/>
                <w:lang w:eastAsia="en-AU"/>
                <w14:ligatures w14:val="none"/>
              </w:rPr>
            </w:pPr>
            <w:r w:rsidRPr="00D66919">
              <w:rPr>
                <w:rFonts w:ascii="Arial" w:eastAsia="Times New Roman" w:hAnsi="Arial" w:cs="Arial"/>
                <w:kern w:val="0"/>
                <w:shd w:val="clear" w:color="auto" w:fill="FFFF00"/>
                <w:lang w:eastAsia="en-AU"/>
                <w14:ligatures w14:val="none"/>
              </w:rPr>
              <w:t>&lt;&lt;DATE&gt;&gt;</w:t>
            </w:r>
            <w:r w:rsidRPr="00D66919">
              <w:rPr>
                <w:rFonts w:ascii="Arial" w:eastAsia="Times New Roman" w:hAnsi="Arial" w:cs="Arial"/>
                <w:kern w:val="0"/>
                <w:lang w:eastAsia="en-AU"/>
                <w14:ligatures w14:val="none"/>
              </w:rPr>
              <w:t> </w:t>
            </w:r>
          </w:p>
        </w:tc>
      </w:tr>
    </w:tbl>
    <w:p w14:paraId="33A87AEA" w14:textId="288895C8" w:rsidR="00E32879" w:rsidRPr="003B7833" w:rsidRDefault="00E32879" w:rsidP="005212C7">
      <w:pPr>
        <w:pStyle w:val="Heading1"/>
      </w:pPr>
      <w:r w:rsidRPr="003B7833">
        <w:lastRenderedPageBreak/>
        <w:t>Introductory provisions</w:t>
      </w:r>
      <w:bookmarkEnd w:id="0"/>
    </w:p>
    <w:p w14:paraId="6180447D" w14:textId="77777777" w:rsidR="00E32879" w:rsidRPr="003B7833" w:rsidRDefault="00E32879" w:rsidP="005212C7">
      <w:pPr>
        <w:pStyle w:val="Heading2"/>
      </w:pPr>
      <w:bookmarkStart w:id="1" w:name="_Toc218691020"/>
      <w:r w:rsidRPr="003B7833">
        <w:t>Definitions</w:t>
      </w:r>
      <w:bookmarkEnd w:id="1"/>
    </w:p>
    <w:p w14:paraId="10D05551"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In this constitution:</w:t>
      </w:r>
    </w:p>
    <w:p w14:paraId="2365B91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AUSA</w:t>
      </w:r>
      <w:r w:rsidRPr="003B7833">
        <w:rPr>
          <w:rFonts w:ascii="Arial" w:hAnsi="Arial" w:cs="Arial"/>
        </w:rPr>
        <w:t xml:space="preserve"> means Adelaide University Student </w:t>
      </w:r>
      <w:proofErr w:type="gramStart"/>
      <w:r w:rsidRPr="003B7833">
        <w:rPr>
          <w:rFonts w:ascii="Arial" w:hAnsi="Arial" w:cs="Arial"/>
        </w:rPr>
        <w:t>Association;</w:t>
      </w:r>
      <w:proofErr w:type="gramEnd"/>
    </w:p>
    <w:p w14:paraId="107AE886"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calendar day</w:t>
      </w:r>
      <w:r w:rsidRPr="003B7833">
        <w:rPr>
          <w:rFonts w:ascii="Arial" w:hAnsi="Arial" w:cs="Arial"/>
        </w:rPr>
        <w:t xml:space="preserve"> means any day in a month, including weekdays, weekends and public </w:t>
      </w:r>
      <w:proofErr w:type="gramStart"/>
      <w:r w:rsidRPr="003B7833">
        <w:rPr>
          <w:rFonts w:ascii="Arial" w:hAnsi="Arial" w:cs="Arial"/>
        </w:rPr>
        <w:t>holidays;</w:t>
      </w:r>
      <w:proofErr w:type="gramEnd"/>
    </w:p>
    <w:p w14:paraId="56371A7F"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club</w:t>
      </w:r>
      <w:r w:rsidRPr="003B7833">
        <w:rPr>
          <w:rFonts w:ascii="Arial" w:hAnsi="Arial" w:cs="Arial"/>
        </w:rPr>
        <w:t xml:space="preserve"> means [</w:t>
      </w:r>
      <w:r w:rsidRPr="003B7833">
        <w:rPr>
          <w:rFonts w:ascii="Arial" w:hAnsi="Arial" w:cs="Arial"/>
          <w:highlight w:val="yellow"/>
        </w:rPr>
        <w:t>Club Name</w:t>
      </w:r>
      <w:proofErr w:type="gramStart"/>
      <w:r w:rsidRPr="003B7833">
        <w:rPr>
          <w:rFonts w:ascii="Arial" w:hAnsi="Arial" w:cs="Arial"/>
        </w:rPr>
        <w:t>];</w:t>
      </w:r>
      <w:proofErr w:type="gramEnd"/>
    </w:p>
    <w:p w14:paraId="1B004E5C"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committee</w:t>
      </w:r>
      <w:r w:rsidRPr="003B7833">
        <w:rPr>
          <w:rFonts w:ascii="Arial" w:hAnsi="Arial" w:cs="Arial"/>
        </w:rPr>
        <w:t xml:space="preserve"> means the committee of management of the </w:t>
      </w:r>
      <w:proofErr w:type="gramStart"/>
      <w:r w:rsidRPr="003B7833">
        <w:rPr>
          <w:rFonts w:ascii="Arial" w:hAnsi="Arial" w:cs="Arial"/>
        </w:rPr>
        <w:t>club;</w:t>
      </w:r>
      <w:proofErr w:type="gramEnd"/>
    </w:p>
    <w:p w14:paraId="75CAD930"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general meeting</w:t>
      </w:r>
      <w:r w:rsidRPr="003B7833">
        <w:rPr>
          <w:rFonts w:ascii="Arial" w:hAnsi="Arial" w:cs="Arial"/>
        </w:rPr>
        <w:t xml:space="preserve"> means a general meeting of members convened in accordance with this </w:t>
      </w:r>
      <w:proofErr w:type="gramStart"/>
      <w:r w:rsidRPr="003B7833">
        <w:rPr>
          <w:rFonts w:ascii="Arial" w:hAnsi="Arial" w:cs="Arial"/>
        </w:rPr>
        <w:t>constitution;</w:t>
      </w:r>
      <w:proofErr w:type="gramEnd"/>
    </w:p>
    <w:p w14:paraId="01FB085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member</w:t>
      </w:r>
      <w:r w:rsidRPr="003B7833">
        <w:rPr>
          <w:rFonts w:ascii="Arial" w:hAnsi="Arial" w:cs="Arial"/>
        </w:rPr>
        <w:t xml:space="preserve"> means a person who has been accepted as a member of the club in accordance with this </w:t>
      </w:r>
      <w:proofErr w:type="gramStart"/>
      <w:r w:rsidRPr="003B7833">
        <w:rPr>
          <w:rFonts w:ascii="Arial" w:hAnsi="Arial" w:cs="Arial"/>
        </w:rPr>
        <w:t>constitution;</w:t>
      </w:r>
      <w:proofErr w:type="gramEnd"/>
    </w:p>
    <w:p w14:paraId="167CB06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registered / registered club</w:t>
      </w:r>
      <w:r w:rsidRPr="003B7833">
        <w:rPr>
          <w:rFonts w:ascii="Arial" w:hAnsi="Arial" w:cs="Arial"/>
        </w:rPr>
        <w:t xml:space="preserve"> means a club registered with AUSA in accordance with clause 1.3 of this </w:t>
      </w:r>
      <w:proofErr w:type="gramStart"/>
      <w:r w:rsidRPr="003B7833">
        <w:rPr>
          <w:rFonts w:ascii="Arial" w:hAnsi="Arial" w:cs="Arial"/>
        </w:rPr>
        <w:t>constitution;</w:t>
      </w:r>
      <w:proofErr w:type="gramEnd"/>
    </w:p>
    <w:p w14:paraId="48891AD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special resolution</w:t>
      </w:r>
      <w:r w:rsidRPr="003B7833">
        <w:rPr>
          <w:rFonts w:ascii="Arial" w:hAnsi="Arial" w:cs="Arial"/>
        </w:rPr>
        <w:t xml:space="preserve"> means a resolution carried by at least 75% of eligible voting members who are present and voting at a general </w:t>
      </w:r>
      <w:proofErr w:type="gramStart"/>
      <w:r w:rsidRPr="003B7833">
        <w:rPr>
          <w:rFonts w:ascii="Arial" w:hAnsi="Arial" w:cs="Arial"/>
        </w:rPr>
        <w:t>meeting;</w:t>
      </w:r>
      <w:proofErr w:type="gramEnd"/>
    </w:p>
    <w:p w14:paraId="66EF28C7" w14:textId="7B245EA4"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b/>
          <w:bCs/>
        </w:rPr>
        <w:t>University</w:t>
      </w:r>
      <w:r w:rsidRPr="003B7833">
        <w:rPr>
          <w:rFonts w:ascii="Arial" w:hAnsi="Arial" w:cs="Arial"/>
        </w:rPr>
        <w:t xml:space="preserve"> means Adelaide University.</w:t>
      </w:r>
    </w:p>
    <w:p w14:paraId="7FFC38D9" w14:textId="77777777" w:rsidR="00E32879" w:rsidRPr="003B7833" w:rsidRDefault="00E32879" w:rsidP="005212C7">
      <w:pPr>
        <w:pStyle w:val="Heading2"/>
      </w:pPr>
      <w:bookmarkStart w:id="2" w:name="_Toc218691021"/>
      <w:r w:rsidRPr="003B7833">
        <w:t>Name</w:t>
      </w:r>
      <w:bookmarkEnd w:id="2"/>
    </w:p>
    <w:p w14:paraId="3808A4C2" w14:textId="30029B6E"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The name of the registered club is </w:t>
      </w:r>
      <w:r w:rsidRPr="003B7833">
        <w:rPr>
          <w:rFonts w:ascii="Arial" w:hAnsi="Arial" w:cs="Arial"/>
          <w:b/>
          <w:bCs/>
          <w:highlight w:val="yellow"/>
        </w:rPr>
        <w:t>[Club Name].</w:t>
      </w:r>
    </w:p>
    <w:p w14:paraId="3EA56CE9" w14:textId="77777777" w:rsidR="00E32879" w:rsidRPr="003B7833" w:rsidRDefault="00E32879" w:rsidP="005212C7">
      <w:pPr>
        <w:pStyle w:val="Heading2"/>
      </w:pPr>
      <w:bookmarkStart w:id="3" w:name="_Toc218691022"/>
      <w:r w:rsidRPr="003B7833">
        <w:t>Registration</w:t>
      </w:r>
      <w:bookmarkEnd w:id="3"/>
    </w:p>
    <w:p w14:paraId="6B4FF697"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 is registered with AUSA, subject to compliance with all conditions of registration as determined by AUSA.</w:t>
      </w:r>
    </w:p>
    <w:p w14:paraId="75B3F7C9"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 may be required to apply for re-registration with AUSA in line with the AUSA constitution, regulations and policies.</w:t>
      </w:r>
    </w:p>
    <w:p w14:paraId="7BFD685B" w14:textId="50EA4E6B" w:rsidR="00EF4634"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 may only register, affiliate or engage in sponsorship agreements with other bodies, with the express written approval of AUSA.</w:t>
      </w:r>
    </w:p>
    <w:p w14:paraId="4BF73EE0" w14:textId="77777777" w:rsidR="00E32879" w:rsidRPr="003B7833" w:rsidRDefault="00E32879" w:rsidP="005212C7">
      <w:pPr>
        <w:pStyle w:val="Heading2"/>
      </w:pPr>
      <w:bookmarkStart w:id="4" w:name="_Toc218691023"/>
      <w:r w:rsidRPr="003B7833">
        <w:t>Interpretation</w:t>
      </w:r>
      <w:bookmarkEnd w:id="4"/>
    </w:p>
    <w:p w14:paraId="67340298"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AUSA has the authority to interpret the meaning of this constitution and any matter relating to the club on which the constitution is silent.</w:t>
      </w:r>
    </w:p>
    <w:p w14:paraId="318B82B1" w14:textId="77777777" w:rsidR="00E32879" w:rsidRPr="005212C7" w:rsidRDefault="00E32879" w:rsidP="005212C7">
      <w:pPr>
        <w:pStyle w:val="Heading1"/>
      </w:pPr>
      <w:bookmarkStart w:id="5" w:name="_Toc218691024"/>
      <w:r w:rsidRPr="005212C7">
        <w:lastRenderedPageBreak/>
        <w:t>Objects</w:t>
      </w:r>
      <w:bookmarkEnd w:id="5"/>
      <w:r w:rsidRPr="005212C7">
        <w:t xml:space="preserve"> </w:t>
      </w:r>
    </w:p>
    <w:p w14:paraId="502198B7" w14:textId="77777777" w:rsidR="00E32879" w:rsidRPr="003B7833" w:rsidRDefault="00E32879" w:rsidP="005212C7">
      <w:pPr>
        <w:pStyle w:val="Heading2"/>
      </w:pPr>
      <w:bookmarkStart w:id="6" w:name="_Toc218691025"/>
      <w:r w:rsidRPr="003B7833">
        <w:t>Objects</w:t>
      </w:r>
      <w:bookmarkEnd w:id="6"/>
    </w:p>
    <w:p w14:paraId="33EC8B35"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objects of the club are to:</w:t>
      </w:r>
    </w:p>
    <w:p w14:paraId="481CB69F" w14:textId="77777777" w:rsidR="00361017" w:rsidRPr="003B7833" w:rsidRDefault="00E32879" w:rsidP="00361017">
      <w:pPr>
        <w:pStyle w:val="ListParagraph"/>
        <w:numPr>
          <w:ilvl w:val="3"/>
          <w:numId w:val="9"/>
        </w:numPr>
        <w:spacing w:line="240" w:lineRule="auto"/>
        <w:contextualSpacing w:val="0"/>
        <w:rPr>
          <w:rFonts w:ascii="Arial" w:hAnsi="Arial" w:cs="Arial"/>
        </w:rPr>
      </w:pPr>
      <w:r w:rsidRPr="003B7833">
        <w:rPr>
          <w:rFonts w:ascii="Arial" w:hAnsi="Arial" w:cs="Arial"/>
          <w:highlight w:val="yellow"/>
        </w:rPr>
        <w:t>[insert object]</w:t>
      </w:r>
      <w:r w:rsidR="00361017" w:rsidRPr="003B7833">
        <w:rPr>
          <w:rFonts w:ascii="Arial" w:hAnsi="Arial" w:cs="Arial"/>
          <w:highlight w:val="yellow"/>
        </w:rPr>
        <w:t xml:space="preserve"> </w:t>
      </w:r>
    </w:p>
    <w:p w14:paraId="74A69715" w14:textId="58D03F64" w:rsidR="00361017" w:rsidRPr="003B7833" w:rsidRDefault="00361017" w:rsidP="00361017">
      <w:pPr>
        <w:pStyle w:val="ListParagraph"/>
        <w:numPr>
          <w:ilvl w:val="3"/>
          <w:numId w:val="9"/>
        </w:numPr>
        <w:spacing w:line="240" w:lineRule="auto"/>
        <w:contextualSpacing w:val="0"/>
        <w:rPr>
          <w:rFonts w:ascii="Arial" w:hAnsi="Arial" w:cs="Arial"/>
        </w:rPr>
      </w:pPr>
      <w:r w:rsidRPr="003B7833">
        <w:rPr>
          <w:rFonts w:ascii="Arial" w:hAnsi="Arial" w:cs="Arial"/>
          <w:highlight w:val="yellow"/>
        </w:rPr>
        <w:t>[insert object]</w:t>
      </w:r>
    </w:p>
    <w:p w14:paraId="1096BCB1" w14:textId="77777777" w:rsidR="00361017" w:rsidRPr="003B7833" w:rsidRDefault="00361017" w:rsidP="00361017">
      <w:pPr>
        <w:pStyle w:val="ListParagraph"/>
        <w:numPr>
          <w:ilvl w:val="3"/>
          <w:numId w:val="9"/>
        </w:numPr>
        <w:spacing w:line="240" w:lineRule="auto"/>
        <w:contextualSpacing w:val="0"/>
        <w:rPr>
          <w:rFonts w:ascii="Arial" w:hAnsi="Arial" w:cs="Arial"/>
        </w:rPr>
      </w:pPr>
      <w:r w:rsidRPr="003B7833">
        <w:rPr>
          <w:rFonts w:ascii="Arial" w:hAnsi="Arial" w:cs="Arial"/>
          <w:highlight w:val="yellow"/>
        </w:rPr>
        <w:t>[insert object]</w:t>
      </w:r>
    </w:p>
    <w:p w14:paraId="01D19E5B" w14:textId="77777777" w:rsidR="00361017" w:rsidRPr="003B7833" w:rsidRDefault="00361017" w:rsidP="00361017">
      <w:pPr>
        <w:pStyle w:val="ListParagraph"/>
        <w:numPr>
          <w:ilvl w:val="3"/>
          <w:numId w:val="9"/>
        </w:numPr>
        <w:spacing w:line="240" w:lineRule="auto"/>
        <w:contextualSpacing w:val="0"/>
        <w:rPr>
          <w:rFonts w:ascii="Arial" w:hAnsi="Arial" w:cs="Arial"/>
        </w:rPr>
      </w:pPr>
      <w:r w:rsidRPr="003B7833">
        <w:rPr>
          <w:rFonts w:ascii="Arial" w:hAnsi="Arial" w:cs="Arial"/>
          <w:highlight w:val="yellow"/>
        </w:rPr>
        <w:t>[insert object]</w:t>
      </w:r>
    </w:p>
    <w:p w14:paraId="0F1918D3" w14:textId="41DDAEB4"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do such things as are incidental or conducive to the attainment of any or </w:t>
      </w:r>
      <w:proofErr w:type="gramStart"/>
      <w:r w:rsidRPr="003B7833">
        <w:rPr>
          <w:rFonts w:ascii="Arial" w:hAnsi="Arial" w:cs="Arial"/>
        </w:rPr>
        <w:t>all of</w:t>
      </w:r>
      <w:proofErr w:type="gramEnd"/>
      <w:r w:rsidRPr="003B7833">
        <w:rPr>
          <w:rFonts w:ascii="Arial" w:hAnsi="Arial" w:cs="Arial"/>
        </w:rPr>
        <w:t xml:space="preserve"> these objects.</w:t>
      </w:r>
    </w:p>
    <w:p w14:paraId="50DA06FB" w14:textId="77777777" w:rsidR="00E32879" w:rsidRPr="005212C7" w:rsidRDefault="00E32879" w:rsidP="005212C7">
      <w:pPr>
        <w:pStyle w:val="Heading1"/>
      </w:pPr>
      <w:bookmarkStart w:id="7" w:name="_Toc218691026"/>
      <w:r w:rsidRPr="005212C7">
        <w:t>Membership</w:t>
      </w:r>
      <w:bookmarkEnd w:id="7"/>
    </w:p>
    <w:p w14:paraId="574AAB17" w14:textId="77777777" w:rsidR="00E32879" w:rsidRPr="003B7833" w:rsidRDefault="00E32879" w:rsidP="005212C7">
      <w:pPr>
        <w:pStyle w:val="Heading2"/>
      </w:pPr>
      <w:bookmarkStart w:id="8" w:name="_Toc218691027"/>
      <w:r w:rsidRPr="003B7833">
        <w:t>Classes of members</w:t>
      </w:r>
      <w:bookmarkEnd w:id="8"/>
    </w:p>
    <w:p w14:paraId="66927E60"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All members must provide consent to being a member, support the objects of the club and abide by the club’s constitution, any bylaws, policies and all conditions of registration with AUSA.</w:t>
      </w:r>
    </w:p>
    <w:p w14:paraId="1D070DBB"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Membership is open to all interested people in accordance with the following classes of membership: </w:t>
      </w:r>
    </w:p>
    <w:p w14:paraId="32A68524"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student members:</w:t>
      </w:r>
    </w:p>
    <w:p w14:paraId="394E977C"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 xml:space="preserve">student members are those who are currently enrolled as students </w:t>
      </w:r>
      <w:proofErr w:type="gramStart"/>
      <w:r w:rsidRPr="003B7833">
        <w:rPr>
          <w:rFonts w:ascii="Arial" w:hAnsi="Arial" w:cs="Arial"/>
        </w:rPr>
        <w:t>of</w:t>
      </w:r>
      <w:proofErr w:type="gramEnd"/>
      <w:r w:rsidRPr="003B7833">
        <w:rPr>
          <w:rFonts w:ascii="Arial" w:hAnsi="Arial" w:cs="Arial"/>
        </w:rPr>
        <w:t xml:space="preserve"> the University, including both undergraduate and postgraduate </w:t>
      </w:r>
      <w:proofErr w:type="gramStart"/>
      <w:r w:rsidRPr="003B7833">
        <w:rPr>
          <w:rFonts w:ascii="Arial" w:hAnsi="Arial" w:cs="Arial"/>
        </w:rPr>
        <w:t>students;</w:t>
      </w:r>
      <w:proofErr w:type="gramEnd"/>
    </w:p>
    <w:p w14:paraId="17164EFC"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 xml:space="preserve">student members are entitled to vote at general meetings of the </w:t>
      </w:r>
      <w:proofErr w:type="gramStart"/>
      <w:r w:rsidRPr="003B7833">
        <w:rPr>
          <w:rFonts w:ascii="Arial" w:hAnsi="Arial" w:cs="Arial"/>
        </w:rPr>
        <w:t>club;</w:t>
      </w:r>
      <w:proofErr w:type="gramEnd"/>
    </w:p>
    <w:p w14:paraId="4DE0D258"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student members are eligible for election to the committee.</w:t>
      </w:r>
    </w:p>
    <w:p w14:paraId="44F247AB"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external members:</w:t>
      </w:r>
    </w:p>
    <w:p w14:paraId="1DB452D3"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 xml:space="preserve">external members are those who are not currently enrolled as students of the </w:t>
      </w:r>
      <w:proofErr w:type="gramStart"/>
      <w:r w:rsidRPr="003B7833">
        <w:rPr>
          <w:rFonts w:ascii="Arial" w:hAnsi="Arial" w:cs="Arial"/>
        </w:rPr>
        <w:t>University;</w:t>
      </w:r>
      <w:proofErr w:type="gramEnd"/>
    </w:p>
    <w:p w14:paraId="29DA2B1E"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 xml:space="preserve">external members are entitled to vote at general meetings of the </w:t>
      </w:r>
      <w:proofErr w:type="gramStart"/>
      <w:r w:rsidRPr="003B7833">
        <w:rPr>
          <w:rFonts w:ascii="Arial" w:hAnsi="Arial" w:cs="Arial"/>
        </w:rPr>
        <w:t>club;</w:t>
      </w:r>
      <w:proofErr w:type="gramEnd"/>
    </w:p>
    <w:p w14:paraId="31B4D5CC"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external members are not eligible for election to the committee.</w:t>
      </w:r>
    </w:p>
    <w:p w14:paraId="017AB9EC"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There must be at least 10 student members.</w:t>
      </w:r>
    </w:p>
    <w:p w14:paraId="5C3B38CC"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lastRenderedPageBreak/>
        <w:t xml:space="preserve">Subject to 3.1.3 membership numbers in all classes are unlimited, </w:t>
      </w:r>
      <w:proofErr w:type="gramStart"/>
      <w:r w:rsidRPr="003B7833">
        <w:rPr>
          <w:rFonts w:ascii="Arial" w:hAnsi="Arial" w:cs="Arial"/>
        </w:rPr>
        <w:t>provided that</w:t>
      </w:r>
      <w:proofErr w:type="gramEnd"/>
      <w:r w:rsidRPr="003B7833">
        <w:rPr>
          <w:rFonts w:ascii="Arial" w:hAnsi="Arial" w:cs="Arial"/>
        </w:rPr>
        <w:t xml:space="preserve"> student members must account for at least 70% of club members.</w:t>
      </w:r>
    </w:p>
    <w:p w14:paraId="58428C4E" w14:textId="3EB7CE04"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 may only deny membership if the effect of acceptance would result in the proportion of student members falling below the limit specified in clause 3.1.4.</w:t>
      </w:r>
    </w:p>
    <w:p w14:paraId="0C0D8294" w14:textId="77777777" w:rsidR="00E32879" w:rsidRPr="003B7833" w:rsidRDefault="00E32879" w:rsidP="005212C7">
      <w:pPr>
        <w:pStyle w:val="Heading2"/>
      </w:pPr>
      <w:bookmarkStart w:id="9" w:name="_Toc218691028"/>
      <w:r w:rsidRPr="003B7833">
        <w:t>Register of members</w:t>
      </w:r>
      <w:bookmarkEnd w:id="9"/>
    </w:p>
    <w:p w14:paraId="0F9AC3C5" w14:textId="3CBFC263"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must keep a register of members. In accordance with privacy and confidentiality considerations, the register of members may be used solely to further the objects of the club.</w:t>
      </w:r>
    </w:p>
    <w:p w14:paraId="3F551F54" w14:textId="77777777" w:rsidR="00E32879" w:rsidRPr="003B7833" w:rsidRDefault="00E32879" w:rsidP="005212C7">
      <w:pPr>
        <w:pStyle w:val="Heading2"/>
      </w:pPr>
      <w:bookmarkStart w:id="10" w:name="_Toc218691029"/>
      <w:r w:rsidRPr="003B7833">
        <w:t>Resignation, removal or suspension of a member</w:t>
      </w:r>
      <w:bookmarkEnd w:id="10"/>
    </w:p>
    <w:p w14:paraId="3F9FAD49"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member may resign from the club by giving a written notice of resignation to the secretary.</w:t>
      </w:r>
    </w:p>
    <w:p w14:paraId="6BC7A634"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member may have their membership terminated or suspended by special resolution of a general meeting after notification of the motion has been provided to AUSA, if the member:</w:t>
      </w:r>
    </w:p>
    <w:p w14:paraId="65400D2D"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fails to comply with any of the provisions of this constitution or applicable; or  </w:t>
      </w:r>
    </w:p>
    <w:p w14:paraId="654673F4"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is convicted of an indictable offence; or </w:t>
      </w:r>
    </w:p>
    <w:p w14:paraId="5ADB341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conducts themselves in a way considered by the committee or AUSA to be injurious or prejudicial to the character or interests of the club, AUSA, or the University.</w:t>
      </w:r>
    </w:p>
    <w:p w14:paraId="64DBAF9F" w14:textId="13E93A29"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member whose membership has been terminated or suspended, may appeal the decision on terms approved by AUSA.</w:t>
      </w:r>
    </w:p>
    <w:p w14:paraId="5AED4219" w14:textId="77777777" w:rsidR="00E32879" w:rsidRPr="003B7833" w:rsidRDefault="00E32879" w:rsidP="005212C7">
      <w:pPr>
        <w:pStyle w:val="Heading1"/>
      </w:pPr>
      <w:bookmarkStart w:id="11" w:name="_Toc218691030"/>
      <w:r w:rsidRPr="003B7833">
        <w:t>The committee</w:t>
      </w:r>
      <w:bookmarkEnd w:id="11"/>
    </w:p>
    <w:p w14:paraId="5B0DA308" w14:textId="77777777" w:rsidR="00E32879" w:rsidRPr="003B7833" w:rsidRDefault="00E32879" w:rsidP="005212C7">
      <w:pPr>
        <w:pStyle w:val="Heading2"/>
      </w:pPr>
      <w:bookmarkStart w:id="12" w:name="_Toc218691031"/>
      <w:r w:rsidRPr="003B7833">
        <w:t>Membership of committee</w:t>
      </w:r>
      <w:bookmarkEnd w:id="12"/>
    </w:p>
    <w:p w14:paraId="35343D9A"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must have at least three members.</w:t>
      </w:r>
    </w:p>
    <w:p w14:paraId="302C12AA"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All members of the committee must be student members.</w:t>
      </w:r>
    </w:p>
    <w:p w14:paraId="25D4D5CE"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consists of the following roles:</w:t>
      </w:r>
    </w:p>
    <w:p w14:paraId="711B15B3" w14:textId="77777777" w:rsidR="00E32879" w:rsidRPr="003B7833" w:rsidRDefault="00E32879" w:rsidP="0020559C">
      <w:pPr>
        <w:pStyle w:val="ListParagraph"/>
        <w:numPr>
          <w:ilvl w:val="3"/>
          <w:numId w:val="9"/>
        </w:numPr>
        <w:spacing w:line="240" w:lineRule="auto"/>
        <w:contextualSpacing w:val="0"/>
        <w:rPr>
          <w:rFonts w:ascii="Arial" w:hAnsi="Arial" w:cs="Arial"/>
        </w:rPr>
      </w:pPr>
      <w:proofErr w:type="gramStart"/>
      <w:r w:rsidRPr="003B7833">
        <w:rPr>
          <w:rFonts w:ascii="Arial" w:hAnsi="Arial" w:cs="Arial"/>
        </w:rPr>
        <w:t>president;</w:t>
      </w:r>
      <w:proofErr w:type="gramEnd"/>
    </w:p>
    <w:p w14:paraId="371C7A60" w14:textId="77777777" w:rsidR="00E32879" w:rsidRPr="003B7833" w:rsidRDefault="00E32879" w:rsidP="0020559C">
      <w:pPr>
        <w:pStyle w:val="ListParagraph"/>
        <w:numPr>
          <w:ilvl w:val="3"/>
          <w:numId w:val="9"/>
        </w:numPr>
        <w:spacing w:line="240" w:lineRule="auto"/>
        <w:contextualSpacing w:val="0"/>
        <w:rPr>
          <w:rFonts w:ascii="Arial" w:hAnsi="Arial" w:cs="Arial"/>
        </w:rPr>
      </w:pPr>
      <w:proofErr w:type="gramStart"/>
      <w:r w:rsidRPr="003B7833">
        <w:rPr>
          <w:rFonts w:ascii="Arial" w:hAnsi="Arial" w:cs="Arial"/>
        </w:rPr>
        <w:t>secretary;</w:t>
      </w:r>
      <w:proofErr w:type="gramEnd"/>
    </w:p>
    <w:p w14:paraId="5A8F8293" w14:textId="77777777" w:rsidR="00E32879" w:rsidRPr="003B7833" w:rsidRDefault="00E32879" w:rsidP="0020559C">
      <w:pPr>
        <w:pStyle w:val="ListParagraph"/>
        <w:numPr>
          <w:ilvl w:val="3"/>
          <w:numId w:val="9"/>
        </w:numPr>
        <w:spacing w:line="240" w:lineRule="auto"/>
        <w:contextualSpacing w:val="0"/>
        <w:rPr>
          <w:rFonts w:ascii="Arial" w:hAnsi="Arial" w:cs="Arial"/>
        </w:rPr>
      </w:pPr>
      <w:proofErr w:type="gramStart"/>
      <w:r w:rsidRPr="003B7833">
        <w:rPr>
          <w:rFonts w:ascii="Arial" w:hAnsi="Arial" w:cs="Arial"/>
        </w:rPr>
        <w:t>treasurer;</w:t>
      </w:r>
      <w:proofErr w:type="gramEnd"/>
    </w:p>
    <w:p w14:paraId="4E91291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highlight w:val="yellow"/>
        </w:rPr>
        <w:lastRenderedPageBreak/>
        <w:t>[insert any other committee positions required].</w:t>
      </w:r>
    </w:p>
    <w:p w14:paraId="31E2B345"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committee member must exercise their powers and discharge their duties in good faith, in the best interests of the club for proper purpose and with a degree of care and diligence that a reasonable person would exercise in the circumstances.</w:t>
      </w:r>
    </w:p>
    <w:p w14:paraId="61043C53"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term of office for committee members is one year.</w:t>
      </w:r>
    </w:p>
    <w:p w14:paraId="47BD2194" w14:textId="68BA7EE2"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At each Annual General Meeting of the club, all committee members must retire from office, but may be nominated for re-election, subject to eligibility.</w:t>
      </w:r>
    </w:p>
    <w:p w14:paraId="3DBE0F18" w14:textId="77777777" w:rsidR="00E32879" w:rsidRPr="003B7833" w:rsidRDefault="00E32879" w:rsidP="005212C7">
      <w:pPr>
        <w:pStyle w:val="Heading2"/>
      </w:pPr>
      <w:bookmarkStart w:id="13" w:name="_Toc218691032"/>
      <w:r w:rsidRPr="003B7833">
        <w:t>Functions of committee</w:t>
      </w:r>
      <w:bookmarkEnd w:id="13"/>
    </w:p>
    <w:p w14:paraId="3F55EDE0"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must take all reasonable steps to ensure that the club complies with its obligations under this constitution and any additional conditions of registration with AUSA or the University.</w:t>
      </w:r>
    </w:p>
    <w:p w14:paraId="5BF94703" w14:textId="6E2693AC"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Subject to this constitution, the committee has the general control and management of the administration of the affairs, property and funds of the club.</w:t>
      </w:r>
    </w:p>
    <w:p w14:paraId="052635E7" w14:textId="77777777" w:rsidR="00E32879" w:rsidRPr="003B7833" w:rsidRDefault="00E32879" w:rsidP="005212C7">
      <w:pPr>
        <w:pStyle w:val="Heading2"/>
      </w:pPr>
      <w:bookmarkStart w:id="14" w:name="_Toc218691033"/>
      <w:r w:rsidRPr="003B7833">
        <w:t>Electing the committee</w:t>
      </w:r>
      <w:bookmarkEnd w:id="14"/>
      <w:r w:rsidRPr="003B7833">
        <w:t xml:space="preserve"> </w:t>
      </w:r>
    </w:p>
    <w:p w14:paraId="25EEA368"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Members of the committee shall be elected as follows: </w:t>
      </w:r>
    </w:p>
    <w:p w14:paraId="4EFF8101"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The Executive Committee shall be chosen at the Annual General Meeting by secret ballot for a term of one year.  </w:t>
      </w:r>
    </w:p>
    <w:p w14:paraId="3B04F45B"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each member present and entitled to vote at the Annual General Meeting may vote for one candidate for each vacant position on the </w:t>
      </w:r>
      <w:proofErr w:type="gramStart"/>
      <w:r w:rsidRPr="003B7833">
        <w:rPr>
          <w:rFonts w:ascii="Arial" w:hAnsi="Arial" w:cs="Arial"/>
        </w:rPr>
        <w:t>committee;</w:t>
      </w:r>
      <w:proofErr w:type="gramEnd"/>
      <w:r w:rsidRPr="003B7833">
        <w:rPr>
          <w:rFonts w:ascii="Arial" w:hAnsi="Arial" w:cs="Arial"/>
        </w:rPr>
        <w:t xml:space="preserve"> </w:t>
      </w:r>
    </w:p>
    <w:p w14:paraId="481F1D9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if there is only one candidate for a position, the candidate shall be elected </w:t>
      </w:r>
      <w:proofErr w:type="gramStart"/>
      <w:r w:rsidRPr="003B7833">
        <w:rPr>
          <w:rFonts w:ascii="Arial" w:hAnsi="Arial" w:cs="Arial"/>
        </w:rPr>
        <w:t>unopposed;</w:t>
      </w:r>
      <w:proofErr w:type="gramEnd"/>
    </w:p>
    <w:p w14:paraId="6CBF6EE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if, at the start of the meeting, a committee position has no nominees, nominations for that position may be taken from the floor of the meeting.</w:t>
      </w:r>
    </w:p>
    <w:p w14:paraId="070EFC46"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person may be a candidate only if the person is:</w:t>
      </w:r>
    </w:p>
    <w:p w14:paraId="64F0C73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a current student member; and</w:t>
      </w:r>
    </w:p>
    <w:p w14:paraId="0418901C"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eligible to be elected in accordance with this constitution.</w:t>
      </w:r>
    </w:p>
    <w:p w14:paraId="3CD1681D" w14:textId="5915ED98"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A returning officer who is not a candidate in the election may be appointed to oversee nominations, voting and counting of votes in accordance with this constitution.</w:t>
      </w:r>
    </w:p>
    <w:p w14:paraId="4893F906" w14:textId="77777777" w:rsidR="00E32879" w:rsidRPr="003B7833" w:rsidRDefault="00E32879" w:rsidP="005212C7">
      <w:pPr>
        <w:pStyle w:val="Heading2"/>
      </w:pPr>
      <w:bookmarkStart w:id="15" w:name="_Toc218691034"/>
      <w:r w:rsidRPr="003B7833">
        <w:lastRenderedPageBreak/>
        <w:t>Resignation or removal of committee member</w:t>
      </w:r>
      <w:bookmarkEnd w:id="15"/>
    </w:p>
    <w:p w14:paraId="6FC548DF"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committee member shall vacate office if that committee member:</w:t>
      </w:r>
    </w:p>
    <w:p w14:paraId="7E899037"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ceases to be a student </w:t>
      </w:r>
      <w:proofErr w:type="gramStart"/>
      <w:r w:rsidRPr="003B7833">
        <w:rPr>
          <w:rFonts w:ascii="Arial" w:hAnsi="Arial" w:cs="Arial"/>
        </w:rPr>
        <w:t>member;</w:t>
      </w:r>
      <w:proofErr w:type="gramEnd"/>
    </w:p>
    <w:p w14:paraId="7E6E7BE6"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resigns from the committee by giving written notice of resignation to the secretary (or the president in the case of the secretary); or</w:t>
      </w:r>
    </w:p>
    <w:p w14:paraId="6F941260"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is removed by the committee or by the members at a general meeting for:</w:t>
      </w:r>
    </w:p>
    <w:p w14:paraId="1E91D567"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failure to perform their duties as per clause 4.1.4; or</w:t>
      </w:r>
    </w:p>
    <w:p w14:paraId="5BB492E1" w14:textId="77777777" w:rsidR="00E32879" w:rsidRPr="003B7833" w:rsidRDefault="00E32879" w:rsidP="0020559C">
      <w:pPr>
        <w:pStyle w:val="ListParagraph"/>
        <w:numPr>
          <w:ilvl w:val="4"/>
          <w:numId w:val="9"/>
        </w:numPr>
        <w:spacing w:line="240" w:lineRule="auto"/>
        <w:contextualSpacing w:val="0"/>
        <w:rPr>
          <w:rFonts w:ascii="Arial" w:hAnsi="Arial" w:cs="Arial"/>
        </w:rPr>
      </w:pPr>
      <w:r w:rsidRPr="003B7833">
        <w:rPr>
          <w:rFonts w:ascii="Arial" w:hAnsi="Arial" w:cs="Arial"/>
        </w:rPr>
        <w:t>failure to comply with any of the provisions of this constitution.</w:t>
      </w:r>
    </w:p>
    <w:p w14:paraId="23CDE6CF" w14:textId="37FA33AF"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If a committee member resigns or is removed from office, the continuing members of the committee may hold an election at a general meeting or appoint another eligible student member to fill the vacancy for the remainder of the term for that position.</w:t>
      </w:r>
    </w:p>
    <w:p w14:paraId="2D1C5FA1" w14:textId="77777777" w:rsidR="00E32879" w:rsidRPr="003B7833" w:rsidRDefault="00E32879" w:rsidP="005212C7">
      <w:pPr>
        <w:pStyle w:val="Heading2"/>
      </w:pPr>
      <w:bookmarkStart w:id="16" w:name="_Toc218691035"/>
      <w:r w:rsidRPr="003B7833">
        <w:t>Committee meetings</w:t>
      </w:r>
      <w:bookmarkEnd w:id="16"/>
    </w:p>
    <w:p w14:paraId="348D6174"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Subject to this clause, the committee may meet and conduct its proceedings as it considers appropriate, provided that the committee must meet at least four times per year.</w:t>
      </w:r>
    </w:p>
    <w:p w14:paraId="2EE0814C"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must decide how a meeting is to be called and how notice of the meeting is to be given.</w:t>
      </w:r>
    </w:p>
    <w:p w14:paraId="75CD187F"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may hold meetings or permit a committee member to take part in its meetings, by using any technology that reasonably allows each member to be adequately identified and to take part in discussions as they happen.</w:t>
      </w:r>
    </w:p>
    <w:p w14:paraId="5831C2CF"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committee member who participates in a meeting as mentioned in clause 4.5.3 is taken to be present at the meeting.</w:t>
      </w:r>
    </w:p>
    <w:p w14:paraId="080B7703"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treasurer must table a financial report at each committee meeting.</w:t>
      </w:r>
    </w:p>
    <w:p w14:paraId="3AE17293"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quorum for a committee meeting is more than half of the members of the committee.</w:t>
      </w:r>
    </w:p>
    <w:p w14:paraId="75F54BFD"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Any matter to be decided at a committee meeting is to be decided by a majority vote of committee members present and voting.</w:t>
      </w:r>
    </w:p>
    <w:p w14:paraId="5E7119E7"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The president will preside as chairperson at a committee meeting if there is no president the committee members may choose </w:t>
      </w:r>
      <w:r w:rsidRPr="003B7833">
        <w:rPr>
          <w:rFonts w:ascii="Arial" w:hAnsi="Arial" w:cs="Arial"/>
        </w:rPr>
        <w:lastRenderedPageBreak/>
        <w:t>another committee member to preside as chairperson at the meeting.</w:t>
      </w:r>
    </w:p>
    <w:p w14:paraId="0A0FC3A9" w14:textId="510B1D7F" w:rsidR="00AB2FD7"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secretary must take minutes.</w:t>
      </w:r>
    </w:p>
    <w:p w14:paraId="37E51801" w14:textId="77777777" w:rsidR="00E32879" w:rsidRPr="003B7833" w:rsidRDefault="00E32879" w:rsidP="005212C7">
      <w:pPr>
        <w:pStyle w:val="Heading1"/>
      </w:pPr>
      <w:bookmarkStart w:id="17" w:name="_Toc218691036"/>
      <w:r w:rsidRPr="003B7833">
        <w:t>Meetings of members</w:t>
      </w:r>
      <w:bookmarkEnd w:id="17"/>
    </w:p>
    <w:p w14:paraId="6AD6C277" w14:textId="77777777" w:rsidR="00E32879" w:rsidRPr="003B7833" w:rsidRDefault="00E32879" w:rsidP="005212C7">
      <w:pPr>
        <w:pStyle w:val="Heading2"/>
      </w:pPr>
      <w:bookmarkStart w:id="18" w:name="_Toc218691037"/>
      <w:r w:rsidRPr="003B7833">
        <w:t>Annual General Meetings</w:t>
      </w:r>
      <w:bookmarkEnd w:id="18"/>
    </w:p>
    <w:p w14:paraId="4BEF42D8"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club’s Annual General Meeting must be held between the 1st of November and the 31st of March.</w:t>
      </w:r>
    </w:p>
    <w:p w14:paraId="34E43CCC"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following business must be conducted at each Annual General Meeting of the club:</w:t>
      </w:r>
    </w:p>
    <w:p w14:paraId="32FD4044"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presentation of the club's annual financial </w:t>
      </w:r>
      <w:proofErr w:type="gramStart"/>
      <w:r w:rsidRPr="003B7833">
        <w:rPr>
          <w:rFonts w:ascii="Arial" w:hAnsi="Arial" w:cs="Arial"/>
        </w:rPr>
        <w:t>statement;</w:t>
      </w:r>
      <w:proofErr w:type="gramEnd"/>
    </w:p>
    <w:p w14:paraId="38974898"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presentation of reports from committee </w:t>
      </w:r>
      <w:proofErr w:type="gramStart"/>
      <w:r w:rsidRPr="003B7833">
        <w:rPr>
          <w:rFonts w:ascii="Arial" w:hAnsi="Arial" w:cs="Arial"/>
        </w:rPr>
        <w:t>members;</w:t>
      </w:r>
      <w:proofErr w:type="gramEnd"/>
    </w:p>
    <w:p w14:paraId="1EC8CB88"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election of committee </w:t>
      </w:r>
      <w:proofErr w:type="gramStart"/>
      <w:r w:rsidRPr="003B7833">
        <w:rPr>
          <w:rFonts w:ascii="Arial" w:hAnsi="Arial" w:cs="Arial"/>
        </w:rPr>
        <w:t>members;</w:t>
      </w:r>
      <w:proofErr w:type="gramEnd"/>
    </w:p>
    <w:p w14:paraId="422F230B" w14:textId="4C22F80C"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any other business of which notice has been given.</w:t>
      </w:r>
    </w:p>
    <w:p w14:paraId="25603796" w14:textId="77777777" w:rsidR="00E32879" w:rsidRPr="003B7833" w:rsidRDefault="00E32879" w:rsidP="005212C7">
      <w:pPr>
        <w:pStyle w:val="Heading2"/>
      </w:pPr>
      <w:bookmarkStart w:id="19" w:name="_Toc218691038"/>
      <w:r w:rsidRPr="003B7833">
        <w:t>General meetings</w:t>
      </w:r>
      <w:bookmarkEnd w:id="19"/>
    </w:p>
    <w:p w14:paraId="7741401E"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general meeting must be called within 14 calendar days after:</w:t>
      </w:r>
    </w:p>
    <w:p w14:paraId="1D45BBC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the committee decides to call a general meeting; or</w:t>
      </w:r>
    </w:p>
    <w:p w14:paraId="17429FE3"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being given a written request signed by no less than 33% of the total number of members who are entitled to vote at general meetings.</w:t>
      </w:r>
    </w:p>
    <w:p w14:paraId="71FC76F7"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 request mentioned in clause 5.2.1.b must state any proposed resolution to be considered at the general meeting.</w:t>
      </w:r>
    </w:p>
    <w:p w14:paraId="7D6CE813"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Notice of a general meeting must be in writing and made available to members at least 14 calendar days before the date of the general meeting and must specify the date, time and place of the meeting.</w:t>
      </w:r>
    </w:p>
    <w:p w14:paraId="561014F7"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quorum for a general meeting is equal to half the number of filled members on the committee, plus one.</w:t>
      </w:r>
    </w:p>
    <w:p w14:paraId="42012F82"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Any matter to be decided at a general meeting is to be decided by a majority vote of members present and voting and, if the votes are equal, the question is decided </w:t>
      </w:r>
      <w:proofErr w:type="gramStart"/>
      <w:r w:rsidRPr="003B7833">
        <w:rPr>
          <w:rFonts w:ascii="Arial" w:hAnsi="Arial" w:cs="Arial"/>
        </w:rPr>
        <w:t>so as to</w:t>
      </w:r>
      <w:proofErr w:type="gramEnd"/>
      <w:r w:rsidRPr="003B7833">
        <w:rPr>
          <w:rFonts w:ascii="Arial" w:hAnsi="Arial" w:cs="Arial"/>
        </w:rPr>
        <w:t xml:space="preserve"> maintain the status quo.</w:t>
      </w:r>
    </w:p>
    <w:p w14:paraId="428857A8"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highlight w:val="cyan"/>
        </w:rPr>
        <w:t xml:space="preserve">The president is to preside as chairperson at a general meeting. If there is no president or if the president is not present within 30 minutes after the time fixed for a committee meeting or is </w:t>
      </w:r>
      <w:r w:rsidRPr="003B7833">
        <w:rPr>
          <w:rFonts w:ascii="Arial" w:hAnsi="Arial" w:cs="Arial"/>
          <w:highlight w:val="cyan"/>
        </w:rPr>
        <w:lastRenderedPageBreak/>
        <w:t>unwilling to act as chairperson, the members may choose another person to preside as chairperson at the meeting. If a returning officer has been appointed, they may chair the part of a general meeting relating to the election of committee members.</w:t>
      </w:r>
    </w:p>
    <w:p w14:paraId="0397A22D"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secretary must ensure full and accurate minutes of all questions, matters, resolutions and other proceedings of each general meeting are accurately recorded in a manner determined by AUSA.</w:t>
      </w:r>
    </w:p>
    <w:p w14:paraId="73DEEF86" w14:textId="500BC670"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General meeting minutes must be submitted to AUSA within 14 calendar days of each general meeting.</w:t>
      </w:r>
    </w:p>
    <w:p w14:paraId="4A97DDD7" w14:textId="77777777" w:rsidR="00E32879" w:rsidRPr="003B7833" w:rsidRDefault="00E32879" w:rsidP="005212C7">
      <w:pPr>
        <w:pStyle w:val="Heading1"/>
      </w:pPr>
      <w:bookmarkStart w:id="20" w:name="_Toc218691039"/>
      <w:r w:rsidRPr="003B7833">
        <w:t>Finance</w:t>
      </w:r>
      <w:bookmarkEnd w:id="20"/>
    </w:p>
    <w:p w14:paraId="3F266C2E" w14:textId="77777777" w:rsidR="00E32879" w:rsidRPr="003B7833" w:rsidRDefault="00E32879" w:rsidP="005212C7">
      <w:pPr>
        <w:pStyle w:val="Heading2"/>
      </w:pPr>
      <w:bookmarkStart w:id="21" w:name="_Toc218691040"/>
      <w:r w:rsidRPr="003B7833">
        <w:t>Fees</w:t>
      </w:r>
      <w:bookmarkEnd w:id="21"/>
      <w:r w:rsidRPr="003B7833">
        <w:t xml:space="preserve"> </w:t>
      </w:r>
    </w:p>
    <w:p w14:paraId="4010E9D7"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membership fee for each class of membership is:</w:t>
      </w:r>
    </w:p>
    <w:p w14:paraId="63E7C1BB"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the amount decided by the committee; and</w:t>
      </w:r>
    </w:p>
    <w:p w14:paraId="18FD6B24" w14:textId="760C30AA"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highlight w:val="cyan"/>
        </w:rPr>
        <w:t>payable upon application for membership.</w:t>
      </w:r>
    </w:p>
    <w:p w14:paraId="4D03FB86" w14:textId="77777777" w:rsidR="00E32879" w:rsidRPr="003B7833" w:rsidRDefault="00E32879" w:rsidP="005212C7">
      <w:pPr>
        <w:pStyle w:val="Heading2"/>
      </w:pPr>
      <w:bookmarkStart w:id="22" w:name="_Toc218691041"/>
      <w:r w:rsidRPr="003B7833">
        <w:t>Funds and accounts</w:t>
      </w:r>
      <w:bookmarkEnd w:id="22"/>
    </w:p>
    <w:p w14:paraId="2CD52D68"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funds of the club must be managed through a financial structure approved by AUSA, which may include an AUSA-managed ledger account or a club-operated bank account at an AUSA-approved financial institution.</w:t>
      </w:r>
    </w:p>
    <w:p w14:paraId="093BAD93"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All club expenditure must be approved or ratified by the committee.</w:t>
      </w:r>
    </w:p>
    <w:p w14:paraId="517E9C1F"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All financial transactions require the authorisation or signature of two members of the committee. </w:t>
      </w:r>
    </w:p>
    <w:p w14:paraId="01382230"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All money received by the club in any format must be recorded in the club’s financial records.</w:t>
      </w:r>
    </w:p>
    <w:p w14:paraId="61844581"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Any receipts issued by the club must only be issued by authorised members of the committee. </w:t>
      </w:r>
    </w:p>
    <w:p w14:paraId="73E72671" w14:textId="7F9E17F6"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The financial records of the club shall </w:t>
      </w:r>
      <w:proofErr w:type="gramStart"/>
      <w:r w:rsidRPr="003B7833">
        <w:rPr>
          <w:rFonts w:ascii="Arial" w:hAnsi="Arial" w:cs="Arial"/>
        </w:rPr>
        <w:t>be available for inspection by AUSA at all times</w:t>
      </w:r>
      <w:proofErr w:type="gramEnd"/>
      <w:r w:rsidRPr="003B7833">
        <w:rPr>
          <w:rFonts w:ascii="Arial" w:hAnsi="Arial" w:cs="Arial"/>
        </w:rPr>
        <w:t>.</w:t>
      </w:r>
    </w:p>
    <w:p w14:paraId="05BAA43B" w14:textId="77777777" w:rsidR="00E32879" w:rsidRPr="003B7833" w:rsidRDefault="00E32879" w:rsidP="005212C7">
      <w:pPr>
        <w:pStyle w:val="Heading2"/>
      </w:pPr>
      <w:bookmarkStart w:id="23" w:name="_Toc218691042"/>
      <w:r w:rsidRPr="003B7833">
        <w:t>Annual financial statement</w:t>
      </w:r>
      <w:bookmarkEnd w:id="23"/>
    </w:p>
    <w:p w14:paraId="643B238E"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On behalf of the committee, the treasurer must, as soon as possible after the end date of each financial year, ensure an annual financial statement is prepared.</w:t>
      </w:r>
    </w:p>
    <w:p w14:paraId="7FF67C08" w14:textId="0D106D99"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lastRenderedPageBreak/>
        <w:t>The committee must ensure that the club’s financial statement is presented to the Annual General Meeting.</w:t>
      </w:r>
    </w:p>
    <w:p w14:paraId="2E014AB9" w14:textId="77777777" w:rsidR="00E32879" w:rsidRPr="003B7833" w:rsidRDefault="00E32879" w:rsidP="005212C7">
      <w:pPr>
        <w:pStyle w:val="Heading2"/>
      </w:pPr>
      <w:bookmarkStart w:id="24" w:name="_Toc218691043"/>
      <w:r w:rsidRPr="003B7833">
        <w:t>Financial year</w:t>
      </w:r>
      <w:bookmarkEnd w:id="24"/>
    </w:p>
    <w:p w14:paraId="46F2A2A7" w14:textId="661826E4"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club’s financial year will commence on 1 July and end on 30 June in each year.</w:t>
      </w:r>
    </w:p>
    <w:p w14:paraId="6556BA5C" w14:textId="77777777" w:rsidR="00E32879" w:rsidRPr="003B7833" w:rsidRDefault="00E32879" w:rsidP="005212C7">
      <w:pPr>
        <w:pStyle w:val="Heading2"/>
      </w:pPr>
      <w:bookmarkStart w:id="25" w:name="_Toc218691044"/>
      <w:r w:rsidRPr="003B7833">
        <w:t>Not-for-profit</w:t>
      </w:r>
      <w:bookmarkEnd w:id="25"/>
    </w:p>
    <w:p w14:paraId="4B383629"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 xml:space="preserve">The club’s income and property must only be used to achieve its objects. </w:t>
      </w:r>
    </w:p>
    <w:p w14:paraId="46829B76"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Members cannot receive profit from the club, provided that the club may make payments in good faith for:</w:t>
      </w:r>
    </w:p>
    <w:p w14:paraId="1B92CC2B"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services provided to the club; or</w:t>
      </w:r>
    </w:p>
    <w:p w14:paraId="080FD7D4" w14:textId="2E1BEC78"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reimbursement of out-of-pocket expenses.</w:t>
      </w:r>
    </w:p>
    <w:p w14:paraId="62D79AE8" w14:textId="77777777" w:rsidR="00E32879" w:rsidRPr="003B7833" w:rsidRDefault="00E32879" w:rsidP="005212C7">
      <w:pPr>
        <w:pStyle w:val="Heading1"/>
      </w:pPr>
      <w:bookmarkStart w:id="26" w:name="_Toc218691045"/>
      <w:r w:rsidRPr="003B7833">
        <w:t>Documents and legal</w:t>
      </w:r>
      <w:bookmarkEnd w:id="26"/>
    </w:p>
    <w:p w14:paraId="045EADA5" w14:textId="77777777" w:rsidR="00E32879" w:rsidRPr="003B7833" w:rsidRDefault="00E32879" w:rsidP="005212C7">
      <w:pPr>
        <w:pStyle w:val="Heading2"/>
      </w:pPr>
      <w:bookmarkStart w:id="27" w:name="_Toc218691046"/>
      <w:r w:rsidRPr="003B7833">
        <w:t>Documents</w:t>
      </w:r>
      <w:bookmarkEnd w:id="27"/>
    </w:p>
    <w:p w14:paraId="6EFA9122" w14:textId="050B1784"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committee must ensure the safe custody of books and documents.</w:t>
      </w:r>
    </w:p>
    <w:p w14:paraId="1D9EB419" w14:textId="77777777" w:rsidR="00E32879" w:rsidRPr="003B7833" w:rsidRDefault="00E32879" w:rsidP="005212C7">
      <w:pPr>
        <w:pStyle w:val="Heading2"/>
      </w:pPr>
      <w:bookmarkStart w:id="28" w:name="_Toc218691047"/>
      <w:r w:rsidRPr="003B7833">
        <w:t>Asset register</w:t>
      </w:r>
      <w:bookmarkEnd w:id="28"/>
    </w:p>
    <w:p w14:paraId="6C6FE88A"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Upon registration, the club shall provide an asset register to AUSA.</w:t>
      </w:r>
    </w:p>
    <w:p w14:paraId="4CBFDC0F" w14:textId="40268D00"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An updated copy of the club’s asset register must be provided to AUSA at least annually.</w:t>
      </w:r>
    </w:p>
    <w:p w14:paraId="776A14CC" w14:textId="77777777" w:rsidR="00E32879" w:rsidRPr="003B7833" w:rsidRDefault="00E32879" w:rsidP="005212C7">
      <w:pPr>
        <w:pStyle w:val="Heading2"/>
      </w:pPr>
      <w:bookmarkStart w:id="29" w:name="_Toc218691048"/>
      <w:r w:rsidRPr="003B7833">
        <w:t>Amendment of constitution</w:t>
      </w:r>
      <w:bookmarkEnd w:id="29"/>
    </w:p>
    <w:p w14:paraId="3BACBEC9"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This constitution may only be amended by:</w:t>
      </w:r>
    </w:p>
    <w:p w14:paraId="6D1FF56A"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the committee submitting any proposed amendments to AUSA for </w:t>
      </w:r>
      <w:proofErr w:type="gramStart"/>
      <w:r w:rsidRPr="003B7833">
        <w:rPr>
          <w:rFonts w:ascii="Arial" w:hAnsi="Arial" w:cs="Arial"/>
        </w:rPr>
        <w:t>approval;</w:t>
      </w:r>
      <w:proofErr w:type="gramEnd"/>
    </w:p>
    <w:p w14:paraId="7E16DFE3"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receipt of written approval of the proposed amendments from </w:t>
      </w:r>
      <w:proofErr w:type="gramStart"/>
      <w:r w:rsidRPr="003B7833">
        <w:rPr>
          <w:rFonts w:ascii="Arial" w:hAnsi="Arial" w:cs="Arial"/>
        </w:rPr>
        <w:t>AUSA;</w:t>
      </w:r>
      <w:proofErr w:type="gramEnd"/>
    </w:p>
    <w:p w14:paraId="4E97F562"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the passing of a special resolution, provided that written notice of intention to amend the constitution must be made available to all members at least seven calendar days prior to the general meeting at which such amendment will be considered; and</w:t>
      </w:r>
    </w:p>
    <w:p w14:paraId="3D56C3AF" w14:textId="00B757BF"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lastRenderedPageBreak/>
        <w:t>lodgement of the amended constitution with AUSA for registration within 28 calendar days of the special resolution being passed.</w:t>
      </w:r>
    </w:p>
    <w:p w14:paraId="449DF25B" w14:textId="77777777" w:rsidR="00E32879" w:rsidRPr="003B7833" w:rsidRDefault="00E32879" w:rsidP="005212C7">
      <w:pPr>
        <w:pStyle w:val="Heading1"/>
      </w:pPr>
      <w:bookmarkStart w:id="30" w:name="_Toc218691049"/>
      <w:r w:rsidRPr="003B7833">
        <w:t>Dissolution</w:t>
      </w:r>
      <w:bookmarkEnd w:id="30"/>
      <w:r w:rsidRPr="003B7833">
        <w:t xml:space="preserve"> </w:t>
      </w:r>
    </w:p>
    <w:p w14:paraId="7A676878" w14:textId="77777777" w:rsidR="00E32879" w:rsidRPr="003B7833" w:rsidRDefault="00E32879" w:rsidP="005212C7">
      <w:pPr>
        <w:pStyle w:val="Heading2"/>
      </w:pPr>
      <w:bookmarkStart w:id="31" w:name="_Toc218691050"/>
      <w:r w:rsidRPr="003B7833">
        <w:t>Dissolution and deregistration</w:t>
      </w:r>
      <w:bookmarkEnd w:id="31"/>
    </w:p>
    <w:p w14:paraId="6C1FB482" w14:textId="77777777" w:rsidR="00E32879"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The club may be dissolved and cease to be registered with AUSA if:</w:t>
      </w:r>
    </w:p>
    <w:p w14:paraId="175CD53E"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the number of student members falls below </w:t>
      </w:r>
      <w:proofErr w:type="gramStart"/>
      <w:r w:rsidRPr="003B7833">
        <w:rPr>
          <w:rFonts w:ascii="Arial" w:hAnsi="Arial" w:cs="Arial"/>
        </w:rPr>
        <w:t>10;</w:t>
      </w:r>
      <w:proofErr w:type="gramEnd"/>
    </w:p>
    <w:p w14:paraId="5F6D624B"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student members account for less than 70% of club </w:t>
      </w:r>
      <w:proofErr w:type="gramStart"/>
      <w:r w:rsidRPr="003B7833">
        <w:rPr>
          <w:rFonts w:ascii="Arial" w:hAnsi="Arial" w:cs="Arial"/>
        </w:rPr>
        <w:t>members;</w:t>
      </w:r>
      <w:proofErr w:type="gramEnd"/>
    </w:p>
    <w:p w14:paraId="0260CEFC"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 xml:space="preserve">AUSA deregisters the club in accordance with its constitution, any regulation or </w:t>
      </w:r>
      <w:proofErr w:type="gramStart"/>
      <w:r w:rsidRPr="003B7833">
        <w:rPr>
          <w:rFonts w:ascii="Arial" w:hAnsi="Arial" w:cs="Arial"/>
        </w:rPr>
        <w:t>policy;</w:t>
      </w:r>
      <w:proofErr w:type="gramEnd"/>
    </w:p>
    <w:p w14:paraId="56F15710"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the club fails to comply with any regulation or policy of the University; or</w:t>
      </w:r>
    </w:p>
    <w:p w14:paraId="03A5DF87" w14:textId="77777777" w:rsidR="00E32879" w:rsidRPr="003B7833" w:rsidRDefault="00E32879" w:rsidP="0020559C">
      <w:pPr>
        <w:pStyle w:val="ListParagraph"/>
        <w:numPr>
          <w:ilvl w:val="3"/>
          <w:numId w:val="9"/>
        </w:numPr>
        <w:spacing w:line="240" w:lineRule="auto"/>
        <w:contextualSpacing w:val="0"/>
        <w:rPr>
          <w:rFonts w:ascii="Arial" w:hAnsi="Arial" w:cs="Arial"/>
        </w:rPr>
      </w:pPr>
      <w:r w:rsidRPr="003B7833">
        <w:rPr>
          <w:rFonts w:ascii="Arial" w:hAnsi="Arial" w:cs="Arial"/>
        </w:rPr>
        <w:t>a vote to dissolve the club is passed by special resolution at a general meeting.</w:t>
      </w:r>
    </w:p>
    <w:p w14:paraId="0D7CF8F1" w14:textId="77777777" w:rsidR="00E32879" w:rsidRPr="003B7833" w:rsidRDefault="00E32879" w:rsidP="005212C7">
      <w:pPr>
        <w:pStyle w:val="Heading2"/>
      </w:pPr>
      <w:bookmarkStart w:id="32" w:name="_Toc218691051"/>
      <w:r w:rsidRPr="003B7833">
        <w:t>Distribution of surplus assets</w:t>
      </w:r>
      <w:bookmarkEnd w:id="32"/>
      <w:r w:rsidRPr="003B7833">
        <w:t xml:space="preserve"> </w:t>
      </w:r>
    </w:p>
    <w:p w14:paraId="0E4BCBCF" w14:textId="0E66E030" w:rsidR="00F3513C" w:rsidRPr="003B7833" w:rsidRDefault="00E32879" w:rsidP="0020559C">
      <w:pPr>
        <w:pStyle w:val="ListParagraph"/>
        <w:numPr>
          <w:ilvl w:val="2"/>
          <w:numId w:val="9"/>
        </w:numPr>
        <w:spacing w:line="240" w:lineRule="auto"/>
        <w:contextualSpacing w:val="0"/>
        <w:rPr>
          <w:rFonts w:ascii="Arial" w:hAnsi="Arial" w:cs="Arial"/>
        </w:rPr>
      </w:pPr>
      <w:r w:rsidRPr="003B7833">
        <w:rPr>
          <w:rFonts w:ascii="Arial" w:hAnsi="Arial" w:cs="Arial"/>
        </w:rPr>
        <w:t>In the event of the club being dissolved, any surplus assets shall, after payment of all expenses and liabilities, become the property of AUSA.</w:t>
      </w:r>
    </w:p>
    <w:sectPr w:rsidR="00F3513C" w:rsidRPr="003B7833" w:rsidSect="00D669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2F47" w14:textId="77777777" w:rsidR="00361017" w:rsidRDefault="00361017" w:rsidP="00361017">
      <w:pPr>
        <w:spacing w:after="0" w:line="240" w:lineRule="auto"/>
      </w:pPr>
      <w:r>
        <w:separator/>
      </w:r>
    </w:p>
  </w:endnote>
  <w:endnote w:type="continuationSeparator" w:id="0">
    <w:p w14:paraId="0C9DEF32" w14:textId="77777777" w:rsidR="00361017" w:rsidRDefault="00361017" w:rsidP="0036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3DAF" w14:textId="77777777" w:rsidR="003B7833" w:rsidRDefault="003B7833"/>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5"/>
      <w:gridCol w:w="1635"/>
    </w:tblGrid>
    <w:tr w:rsidR="00361017" w:rsidRPr="00361017" w14:paraId="2F7B2437" w14:textId="77777777" w:rsidTr="003B7833">
      <w:trPr>
        <w:trHeight w:val="300"/>
      </w:trPr>
      <w:tc>
        <w:tcPr>
          <w:tcW w:w="7425" w:type="dxa"/>
          <w:tcBorders>
            <w:top w:val="single" w:sz="6" w:space="0" w:color="auto"/>
            <w:left w:val="nil"/>
            <w:bottom w:val="nil"/>
            <w:right w:val="nil"/>
          </w:tcBorders>
          <w:hideMark/>
        </w:tcPr>
        <w:p w14:paraId="541648A2" w14:textId="0928753D" w:rsidR="00361017" w:rsidRDefault="00361017" w:rsidP="00D66919">
          <w:pPr>
            <w:tabs>
              <w:tab w:val="left" w:pos="2439"/>
            </w:tabs>
            <w:spacing w:after="0" w:line="240" w:lineRule="auto"/>
            <w:textAlignment w:val="baseline"/>
            <w:rPr>
              <w:rFonts w:ascii="Arial" w:eastAsia="Times New Roman" w:hAnsi="Arial" w:cs="Arial"/>
              <w:kern w:val="0"/>
              <w:sz w:val="20"/>
              <w:szCs w:val="20"/>
              <w:lang w:eastAsia="en-AU"/>
              <w14:ligatures w14:val="none"/>
            </w:rPr>
          </w:pPr>
          <w:r w:rsidRPr="00361017">
            <w:rPr>
              <w:rFonts w:ascii="Arial" w:eastAsia="Times New Roman" w:hAnsi="Arial" w:cs="Arial"/>
              <w:kern w:val="0"/>
              <w:sz w:val="20"/>
              <w:szCs w:val="20"/>
              <w:lang w:eastAsia="en-AU"/>
              <w14:ligatures w14:val="none"/>
            </w:rPr>
            <w:t>[</w:t>
          </w:r>
          <w:r w:rsidRPr="00361017">
            <w:rPr>
              <w:rFonts w:ascii="Arial" w:eastAsia="Times New Roman" w:hAnsi="Arial" w:cs="Arial"/>
              <w:kern w:val="0"/>
              <w:sz w:val="20"/>
              <w:szCs w:val="20"/>
              <w:shd w:val="clear" w:color="auto" w:fill="FFFF00"/>
              <w:lang w:eastAsia="en-AU"/>
              <w14:ligatures w14:val="none"/>
            </w:rPr>
            <w:t>Club Name</w:t>
          </w:r>
          <w:r w:rsidRPr="00361017">
            <w:rPr>
              <w:rFonts w:ascii="Arial" w:eastAsia="Times New Roman" w:hAnsi="Arial" w:cs="Arial"/>
              <w:kern w:val="0"/>
              <w:sz w:val="20"/>
              <w:szCs w:val="20"/>
              <w:lang w:eastAsia="en-AU"/>
              <w14:ligatures w14:val="none"/>
            </w:rPr>
            <w:t>] </w:t>
          </w:r>
          <w:r w:rsidR="00D66919">
            <w:rPr>
              <w:rFonts w:ascii="Arial" w:eastAsia="Times New Roman" w:hAnsi="Arial" w:cs="Arial"/>
              <w:kern w:val="0"/>
              <w:sz w:val="20"/>
              <w:szCs w:val="20"/>
              <w:lang w:eastAsia="en-AU"/>
              <w14:ligatures w14:val="none"/>
            </w:rPr>
            <w:tab/>
          </w:r>
        </w:p>
        <w:p w14:paraId="07B003BA" w14:textId="77777777" w:rsidR="003B7833" w:rsidRPr="00361017" w:rsidRDefault="003B7833" w:rsidP="00361017">
          <w:pPr>
            <w:spacing w:after="0" w:line="240" w:lineRule="auto"/>
            <w:textAlignment w:val="baseline"/>
            <w:rPr>
              <w:rFonts w:ascii="Segoe UI" w:eastAsia="Times New Roman" w:hAnsi="Segoe UI" w:cs="Segoe UI"/>
              <w:kern w:val="0"/>
              <w:sz w:val="18"/>
              <w:szCs w:val="18"/>
              <w:lang w:eastAsia="en-AU"/>
              <w14:ligatures w14:val="none"/>
            </w:rPr>
          </w:pPr>
        </w:p>
        <w:p w14:paraId="75ED4252" w14:textId="77777777" w:rsidR="00361017" w:rsidRPr="00361017" w:rsidRDefault="00361017" w:rsidP="00361017">
          <w:pPr>
            <w:spacing w:after="0" w:line="240" w:lineRule="auto"/>
            <w:textAlignment w:val="baseline"/>
            <w:rPr>
              <w:rFonts w:ascii="Segoe UI" w:eastAsia="Times New Roman" w:hAnsi="Segoe UI" w:cs="Segoe UI"/>
              <w:kern w:val="0"/>
              <w:sz w:val="18"/>
              <w:szCs w:val="18"/>
              <w:lang w:eastAsia="en-AU"/>
              <w14:ligatures w14:val="none"/>
            </w:rPr>
          </w:pPr>
          <w:r w:rsidRPr="00361017">
            <w:rPr>
              <w:rFonts w:ascii="Arial" w:eastAsia="Times New Roman" w:hAnsi="Arial" w:cs="Arial"/>
              <w:kern w:val="0"/>
              <w:sz w:val="20"/>
              <w:szCs w:val="20"/>
              <w:lang w:eastAsia="en-AU"/>
              <w14:ligatures w14:val="none"/>
            </w:rPr>
            <w:t>AUSA Registered Club Constitution | [</w:t>
          </w:r>
          <w:r w:rsidRPr="00361017">
            <w:rPr>
              <w:rFonts w:ascii="Arial" w:eastAsia="Times New Roman" w:hAnsi="Arial" w:cs="Arial"/>
              <w:kern w:val="0"/>
              <w:sz w:val="20"/>
              <w:szCs w:val="20"/>
              <w:shd w:val="clear" w:color="auto" w:fill="FFFF00"/>
              <w:lang w:eastAsia="en-AU"/>
              <w14:ligatures w14:val="none"/>
            </w:rPr>
            <w:t>Month</w:t>
          </w:r>
          <w:r w:rsidRPr="00361017">
            <w:rPr>
              <w:rFonts w:ascii="Arial" w:eastAsia="Times New Roman" w:hAnsi="Arial" w:cs="Arial"/>
              <w:kern w:val="0"/>
              <w:sz w:val="20"/>
              <w:szCs w:val="20"/>
              <w:lang w:eastAsia="en-AU"/>
              <w14:ligatures w14:val="none"/>
            </w:rPr>
            <w:t>] [</w:t>
          </w:r>
          <w:r w:rsidRPr="00361017">
            <w:rPr>
              <w:rFonts w:ascii="Arial" w:eastAsia="Times New Roman" w:hAnsi="Arial" w:cs="Arial"/>
              <w:kern w:val="0"/>
              <w:sz w:val="20"/>
              <w:szCs w:val="20"/>
              <w:shd w:val="clear" w:color="auto" w:fill="FFFF00"/>
              <w:lang w:eastAsia="en-AU"/>
              <w14:ligatures w14:val="none"/>
            </w:rPr>
            <w:t>Year</w:t>
          </w:r>
          <w:r w:rsidRPr="00361017">
            <w:rPr>
              <w:rFonts w:ascii="Arial" w:eastAsia="Times New Roman" w:hAnsi="Arial" w:cs="Arial"/>
              <w:kern w:val="0"/>
              <w:sz w:val="20"/>
              <w:szCs w:val="20"/>
              <w:lang w:eastAsia="en-AU"/>
              <w14:ligatures w14:val="none"/>
            </w:rPr>
            <w:t>] </w:t>
          </w:r>
        </w:p>
      </w:tc>
      <w:tc>
        <w:tcPr>
          <w:tcW w:w="1635" w:type="dxa"/>
          <w:tcBorders>
            <w:top w:val="single" w:sz="6" w:space="0" w:color="auto"/>
            <w:left w:val="nil"/>
            <w:bottom w:val="nil"/>
            <w:right w:val="nil"/>
          </w:tcBorders>
          <w:hideMark/>
        </w:tcPr>
        <w:p w14:paraId="2A162AF8" w14:textId="24945AED" w:rsidR="00361017" w:rsidRPr="00361017" w:rsidRDefault="00361017" w:rsidP="00361017">
          <w:pPr>
            <w:spacing w:after="0" w:line="240" w:lineRule="auto"/>
            <w:jc w:val="right"/>
            <w:textAlignment w:val="baseline"/>
            <w:rPr>
              <w:rFonts w:ascii="Segoe UI" w:eastAsia="Times New Roman" w:hAnsi="Segoe UI" w:cs="Segoe UI"/>
              <w:kern w:val="0"/>
              <w:sz w:val="18"/>
              <w:szCs w:val="18"/>
              <w:lang w:eastAsia="en-AU"/>
              <w14:ligatures w14:val="none"/>
            </w:rPr>
          </w:pPr>
          <w:r w:rsidRPr="00361017">
            <w:rPr>
              <w:rFonts w:ascii="Arial" w:eastAsia="Times New Roman" w:hAnsi="Arial" w:cs="Arial"/>
              <w:color w:val="262626"/>
              <w:kern w:val="0"/>
              <w:sz w:val="16"/>
              <w:szCs w:val="16"/>
              <w:lang w:eastAsia="en-AU"/>
              <w14:ligatures w14:val="none"/>
            </w:rPr>
            <w:t xml:space="preserve">Page  </w:t>
          </w:r>
          <w:r w:rsidR="003B7833" w:rsidRPr="003B7833">
            <w:rPr>
              <w:rFonts w:ascii="Arial" w:eastAsia="Times New Roman" w:hAnsi="Arial" w:cs="Arial"/>
              <w:color w:val="262626"/>
              <w:kern w:val="0"/>
              <w:sz w:val="16"/>
              <w:szCs w:val="16"/>
              <w:lang w:eastAsia="en-AU"/>
              <w14:ligatures w14:val="none"/>
            </w:rPr>
            <w:fldChar w:fldCharType="begin"/>
          </w:r>
          <w:r w:rsidR="003B7833" w:rsidRPr="003B7833">
            <w:rPr>
              <w:rFonts w:ascii="Arial" w:eastAsia="Times New Roman" w:hAnsi="Arial" w:cs="Arial"/>
              <w:color w:val="262626"/>
              <w:kern w:val="0"/>
              <w:sz w:val="16"/>
              <w:szCs w:val="16"/>
              <w:lang w:eastAsia="en-AU"/>
              <w14:ligatures w14:val="none"/>
            </w:rPr>
            <w:instrText xml:space="preserve"> PAGE   \* MERGEFORMAT </w:instrText>
          </w:r>
          <w:r w:rsidR="003B7833" w:rsidRPr="003B7833">
            <w:rPr>
              <w:rFonts w:ascii="Arial" w:eastAsia="Times New Roman" w:hAnsi="Arial" w:cs="Arial"/>
              <w:color w:val="262626"/>
              <w:kern w:val="0"/>
              <w:sz w:val="16"/>
              <w:szCs w:val="16"/>
              <w:lang w:eastAsia="en-AU"/>
              <w14:ligatures w14:val="none"/>
            </w:rPr>
            <w:fldChar w:fldCharType="separate"/>
          </w:r>
          <w:r w:rsidR="003B7833" w:rsidRPr="003B7833">
            <w:rPr>
              <w:rFonts w:ascii="Arial" w:eastAsia="Times New Roman" w:hAnsi="Arial" w:cs="Arial"/>
              <w:color w:val="262626"/>
              <w:kern w:val="0"/>
              <w:sz w:val="16"/>
              <w:szCs w:val="16"/>
              <w:lang w:eastAsia="en-AU"/>
              <w14:ligatures w14:val="none"/>
            </w:rPr>
            <w:t>9</w:t>
          </w:r>
          <w:r w:rsidR="003B7833" w:rsidRPr="003B7833">
            <w:rPr>
              <w:rFonts w:ascii="Arial" w:eastAsia="Times New Roman" w:hAnsi="Arial" w:cs="Arial"/>
              <w:color w:val="262626"/>
              <w:kern w:val="0"/>
              <w:sz w:val="16"/>
              <w:szCs w:val="16"/>
              <w:lang w:eastAsia="en-AU"/>
              <w14:ligatures w14:val="none"/>
            </w:rPr>
            <w:fldChar w:fldCharType="end"/>
          </w:r>
          <w:r w:rsidR="003B7833" w:rsidRPr="003B7833">
            <w:rPr>
              <w:rFonts w:ascii="Arial" w:eastAsia="Times New Roman" w:hAnsi="Arial" w:cs="Arial"/>
              <w:color w:val="262626"/>
              <w:kern w:val="0"/>
              <w:sz w:val="16"/>
              <w:szCs w:val="16"/>
              <w:lang w:eastAsia="en-AU"/>
              <w14:ligatures w14:val="none"/>
            </w:rPr>
            <w:t xml:space="preserve"> </w:t>
          </w:r>
          <w:r w:rsidRPr="00361017">
            <w:rPr>
              <w:rFonts w:ascii="Arial" w:eastAsia="Times New Roman" w:hAnsi="Arial" w:cs="Arial"/>
              <w:kern w:val="0"/>
              <w:sz w:val="16"/>
              <w:szCs w:val="16"/>
              <w:lang w:eastAsia="en-AU"/>
              <w14:ligatures w14:val="none"/>
            </w:rPr>
            <w:t> </w:t>
          </w:r>
        </w:p>
      </w:tc>
    </w:tr>
  </w:tbl>
  <w:p w14:paraId="753D192A" w14:textId="77777777" w:rsidR="00361017" w:rsidRDefault="00361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1340" w14:textId="77777777" w:rsidR="00361017" w:rsidRDefault="00361017" w:rsidP="00361017">
      <w:pPr>
        <w:spacing w:after="0" w:line="240" w:lineRule="auto"/>
      </w:pPr>
      <w:r>
        <w:separator/>
      </w:r>
    </w:p>
  </w:footnote>
  <w:footnote w:type="continuationSeparator" w:id="0">
    <w:p w14:paraId="1DD3242D" w14:textId="77777777" w:rsidR="00361017" w:rsidRDefault="00361017" w:rsidP="00361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3D34"/>
    <w:multiLevelType w:val="hybridMultilevel"/>
    <w:tmpl w:val="BCA6D848"/>
    <w:lvl w:ilvl="0" w:tplc="08C25A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80294E"/>
    <w:multiLevelType w:val="multilevel"/>
    <w:tmpl w:val="EF7C1814"/>
    <w:name w:val="test22"/>
    <w:lvl w:ilvl="0">
      <w:start w:val="1"/>
      <w:numFmt w:val="decimal"/>
      <w:pStyle w:val="Heading1"/>
      <w:isLgl/>
      <w:lvlText w:val="%1."/>
      <w:lvlJc w:val="left"/>
      <w:pPr>
        <w:tabs>
          <w:tab w:val="num" w:pos="397"/>
        </w:tabs>
        <w:ind w:left="397" w:hanging="397"/>
      </w:pPr>
      <w:rPr>
        <w:rFonts w:hint="default"/>
        <w:sz w:val="28"/>
        <w:szCs w:val="28"/>
      </w:rPr>
    </w:lvl>
    <w:lvl w:ilvl="1">
      <w:start w:val="1"/>
      <w:numFmt w:val="decimal"/>
      <w:pStyle w:val="Heading2"/>
      <w:lvlText w:val="%1.%2."/>
      <w:lvlJc w:val="left"/>
      <w:pPr>
        <w:tabs>
          <w:tab w:val="num" w:pos="1134"/>
        </w:tabs>
        <w:ind w:left="1134" w:hanging="567"/>
      </w:pPr>
      <w:rPr>
        <w:rFonts w:hint="default"/>
      </w:rPr>
    </w:lvl>
    <w:lvl w:ilvl="2">
      <w:start w:val="1"/>
      <w:numFmt w:val="decimal"/>
      <w:lvlText w:val="%1.%2.%3."/>
      <w:lvlJc w:val="left"/>
      <w:pPr>
        <w:tabs>
          <w:tab w:val="num" w:pos="2098"/>
        </w:tabs>
        <w:ind w:left="2098" w:hanging="964"/>
      </w:pPr>
      <w:rPr>
        <w:rFonts w:hint="default"/>
      </w:rPr>
    </w:lvl>
    <w:lvl w:ilvl="3">
      <w:start w:val="1"/>
      <w:numFmt w:val="lowerLetter"/>
      <w:lvlText w:val="%4."/>
      <w:lvlJc w:val="left"/>
      <w:pPr>
        <w:tabs>
          <w:tab w:val="num" w:pos="2665"/>
        </w:tabs>
        <w:ind w:left="2665" w:hanging="567"/>
      </w:pPr>
      <w:rPr>
        <w:rFonts w:hint="default"/>
      </w:rPr>
    </w:lvl>
    <w:lvl w:ilvl="4">
      <w:start w:val="1"/>
      <w:numFmt w:val="lowerRoman"/>
      <w:lvlText w:val="%5."/>
      <w:lvlJc w:val="left"/>
      <w:pPr>
        <w:tabs>
          <w:tab w:val="num" w:pos="3232"/>
        </w:tabs>
        <w:ind w:left="3232" w:hanging="397"/>
      </w:pPr>
      <w:rPr>
        <w:rFonts w:hint="default"/>
      </w:rPr>
    </w:lvl>
    <w:lvl w:ilvl="5">
      <w:start w:val="1"/>
      <w:numFmt w:val="decimal"/>
      <w:lvlText w:val="%1.%2.%3.%4.%5.%6."/>
      <w:lvlJc w:val="left"/>
      <w:pPr>
        <w:ind w:left="3232" w:hanging="397"/>
      </w:pPr>
      <w:rPr>
        <w:rFonts w:hint="default"/>
      </w:rPr>
    </w:lvl>
    <w:lvl w:ilvl="6">
      <w:start w:val="1"/>
      <w:numFmt w:val="decimal"/>
      <w:lvlText w:val="%1.%2.%3.%4.%5.%6.%7."/>
      <w:lvlJc w:val="left"/>
      <w:pPr>
        <w:ind w:left="3799" w:hanging="397"/>
      </w:pPr>
      <w:rPr>
        <w:rFonts w:hint="default"/>
      </w:rPr>
    </w:lvl>
    <w:lvl w:ilvl="7">
      <w:start w:val="1"/>
      <w:numFmt w:val="decimal"/>
      <w:lvlText w:val="%1.%2.%3.%4.%5.%6.%7.%8."/>
      <w:lvlJc w:val="left"/>
      <w:pPr>
        <w:ind w:left="4366" w:hanging="397"/>
      </w:pPr>
      <w:rPr>
        <w:rFonts w:hint="default"/>
      </w:rPr>
    </w:lvl>
    <w:lvl w:ilvl="8">
      <w:start w:val="1"/>
      <w:numFmt w:val="decimal"/>
      <w:lvlText w:val="%1.%2.%3.%4.%5.%6.%7.%8.%9."/>
      <w:lvlJc w:val="left"/>
      <w:pPr>
        <w:ind w:left="4933" w:hanging="397"/>
      </w:pPr>
      <w:rPr>
        <w:rFonts w:hint="default"/>
      </w:rPr>
    </w:lvl>
  </w:abstractNum>
  <w:abstractNum w:abstractNumId="2" w15:restartNumberingAfterBreak="0">
    <w:nsid w:val="20355012"/>
    <w:multiLevelType w:val="multilevel"/>
    <w:tmpl w:val="3710AE6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F3428"/>
    <w:multiLevelType w:val="hybridMultilevel"/>
    <w:tmpl w:val="2536D0F4"/>
    <w:name w:val="test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01A9E"/>
    <w:multiLevelType w:val="hybridMultilevel"/>
    <w:tmpl w:val="B98830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3154F0"/>
    <w:multiLevelType w:val="multilevel"/>
    <w:tmpl w:val="2A045A68"/>
    <w:name w:val="test"/>
    <w:lvl w:ilvl="0">
      <w:start w:val="1"/>
      <w:numFmt w:val="decimal"/>
      <w:isLgl/>
      <w:lvlText w:val="%1."/>
      <w:lvlJc w:val="left"/>
      <w:pPr>
        <w:tabs>
          <w:tab w:val="num" w:pos="397"/>
        </w:tabs>
        <w:ind w:left="397" w:hanging="397"/>
      </w:pPr>
      <w:rPr>
        <w:rFonts w:hint="default"/>
        <w:sz w:val="28"/>
        <w:szCs w:val="2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31"/>
        </w:tabs>
        <w:ind w:left="1531" w:hanging="397"/>
      </w:pPr>
      <w:rPr>
        <w:rFonts w:hint="default"/>
      </w:rPr>
    </w:lvl>
    <w:lvl w:ilvl="3">
      <w:start w:val="1"/>
      <w:numFmt w:val="lowerLetter"/>
      <w:lvlText w:val="%4."/>
      <w:lvlJc w:val="left"/>
      <w:pPr>
        <w:tabs>
          <w:tab w:val="num" w:pos="2098"/>
        </w:tabs>
        <w:ind w:left="2098" w:hanging="397"/>
      </w:pPr>
      <w:rPr>
        <w:rFonts w:hint="default"/>
      </w:rPr>
    </w:lvl>
    <w:lvl w:ilvl="4">
      <w:start w:val="1"/>
      <w:numFmt w:val="lowerRoman"/>
      <w:lvlText w:val="%5."/>
      <w:lvlJc w:val="left"/>
      <w:pPr>
        <w:tabs>
          <w:tab w:val="num" w:pos="2665"/>
        </w:tabs>
        <w:ind w:left="2665" w:hanging="397"/>
      </w:pPr>
      <w:rPr>
        <w:rFonts w:hint="default"/>
      </w:rPr>
    </w:lvl>
    <w:lvl w:ilvl="5">
      <w:start w:val="1"/>
      <w:numFmt w:val="decimal"/>
      <w:lvlText w:val="%1.%2.%3.%4.%5.%6."/>
      <w:lvlJc w:val="left"/>
      <w:pPr>
        <w:ind w:left="3232" w:hanging="397"/>
      </w:pPr>
      <w:rPr>
        <w:rFonts w:hint="default"/>
      </w:rPr>
    </w:lvl>
    <w:lvl w:ilvl="6">
      <w:start w:val="1"/>
      <w:numFmt w:val="decimal"/>
      <w:lvlText w:val="%1.%2.%3.%4.%5.%6.%7."/>
      <w:lvlJc w:val="left"/>
      <w:pPr>
        <w:ind w:left="3799" w:hanging="397"/>
      </w:pPr>
      <w:rPr>
        <w:rFonts w:hint="default"/>
      </w:rPr>
    </w:lvl>
    <w:lvl w:ilvl="7">
      <w:start w:val="1"/>
      <w:numFmt w:val="decimal"/>
      <w:lvlText w:val="%1.%2.%3.%4.%5.%6.%7.%8."/>
      <w:lvlJc w:val="left"/>
      <w:pPr>
        <w:ind w:left="4366" w:hanging="397"/>
      </w:pPr>
      <w:rPr>
        <w:rFonts w:hint="default"/>
      </w:rPr>
    </w:lvl>
    <w:lvl w:ilvl="8">
      <w:start w:val="1"/>
      <w:numFmt w:val="decimal"/>
      <w:lvlText w:val="%1.%2.%3.%4.%5.%6.%7.%8.%9."/>
      <w:lvlJc w:val="left"/>
      <w:pPr>
        <w:ind w:left="4933" w:hanging="397"/>
      </w:pPr>
      <w:rPr>
        <w:rFonts w:hint="default"/>
      </w:rPr>
    </w:lvl>
  </w:abstractNum>
  <w:abstractNum w:abstractNumId="6" w15:restartNumberingAfterBreak="0">
    <w:nsid w:val="51A0231D"/>
    <w:multiLevelType w:val="multilevel"/>
    <w:tmpl w:val="EB384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D348B2"/>
    <w:multiLevelType w:val="hybridMultilevel"/>
    <w:tmpl w:val="195C4CFA"/>
    <w:lvl w:ilvl="0" w:tplc="8FCC1A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2D5E5D"/>
    <w:multiLevelType w:val="multilevel"/>
    <w:tmpl w:val="73FAB2C8"/>
    <w:lvl w:ilvl="0">
      <w:start w:val="1"/>
      <w:numFmt w:val="decimal"/>
      <w:isLg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25129134">
    <w:abstractNumId w:val="2"/>
  </w:num>
  <w:num w:numId="2" w16cid:durableId="552082125">
    <w:abstractNumId w:val="6"/>
  </w:num>
  <w:num w:numId="3" w16cid:durableId="2043944356">
    <w:abstractNumId w:val="4"/>
  </w:num>
  <w:num w:numId="4" w16cid:durableId="1161504478">
    <w:abstractNumId w:val="7"/>
  </w:num>
  <w:num w:numId="5" w16cid:durableId="1144392750">
    <w:abstractNumId w:val="0"/>
  </w:num>
  <w:num w:numId="6" w16cid:durableId="168178527">
    <w:abstractNumId w:val="8"/>
  </w:num>
  <w:num w:numId="7" w16cid:durableId="1959604331">
    <w:abstractNumId w:val="5"/>
  </w:num>
  <w:num w:numId="8" w16cid:durableId="1226063449">
    <w:abstractNumId w:val="3"/>
  </w:num>
  <w:num w:numId="9" w16cid:durableId="689989472">
    <w:abstractNumId w:val="1"/>
  </w:num>
  <w:num w:numId="10" w16cid:durableId="58141741">
    <w:abstractNumId w:val="1"/>
    <w:lvlOverride w:ilvl="0">
      <w:lvl w:ilvl="0">
        <w:start w:val="1"/>
        <w:numFmt w:val="decimal"/>
        <w:pStyle w:val="Heading1"/>
        <w:isLgl/>
        <w:lvlText w:val="%1."/>
        <w:lvlJc w:val="left"/>
        <w:pPr>
          <w:tabs>
            <w:tab w:val="num" w:pos="0"/>
          </w:tabs>
          <w:ind w:left="0" w:firstLine="0"/>
        </w:pPr>
        <w:rPr>
          <w:rFonts w:hint="default"/>
          <w:sz w:val="28"/>
          <w:szCs w:val="28"/>
        </w:rPr>
      </w:lvl>
    </w:lvlOverride>
    <w:lvlOverride w:ilvl="1">
      <w:lvl w:ilvl="1">
        <w:start w:val="1"/>
        <w:numFmt w:val="decimal"/>
        <w:pStyle w:val="Heading2"/>
        <w:lvlText w:val="%1.%2."/>
        <w:lvlJc w:val="left"/>
        <w:pPr>
          <w:tabs>
            <w:tab w:val="num" w:pos="1134"/>
          </w:tabs>
          <w:ind w:left="1134" w:hanging="567"/>
        </w:pPr>
        <w:rPr>
          <w:rFonts w:hint="default"/>
        </w:rPr>
      </w:lvl>
    </w:lvlOverride>
    <w:lvlOverride w:ilvl="2">
      <w:lvl w:ilvl="2">
        <w:start w:val="1"/>
        <w:numFmt w:val="decimal"/>
        <w:lvlText w:val="%1.%2.%3."/>
        <w:lvlJc w:val="left"/>
        <w:pPr>
          <w:tabs>
            <w:tab w:val="num" w:pos="2098"/>
          </w:tabs>
          <w:ind w:left="2098" w:hanging="964"/>
        </w:pPr>
        <w:rPr>
          <w:rFonts w:hint="default"/>
        </w:rPr>
      </w:lvl>
    </w:lvlOverride>
    <w:lvlOverride w:ilvl="3">
      <w:lvl w:ilvl="3">
        <w:start w:val="1"/>
        <w:numFmt w:val="lowerLetter"/>
        <w:lvlText w:val="%4."/>
        <w:lvlJc w:val="left"/>
        <w:pPr>
          <w:tabs>
            <w:tab w:val="num" w:pos="2665"/>
          </w:tabs>
          <w:ind w:left="2665" w:hanging="567"/>
        </w:pPr>
        <w:rPr>
          <w:rFonts w:hint="default"/>
        </w:rPr>
      </w:lvl>
    </w:lvlOverride>
    <w:lvlOverride w:ilvl="4">
      <w:lvl w:ilvl="4">
        <w:start w:val="1"/>
        <w:numFmt w:val="lowerRoman"/>
        <w:lvlText w:val="%5."/>
        <w:lvlJc w:val="left"/>
        <w:pPr>
          <w:tabs>
            <w:tab w:val="num" w:pos="3232"/>
          </w:tabs>
          <w:ind w:left="3232" w:hanging="397"/>
        </w:pPr>
        <w:rPr>
          <w:rFonts w:hint="default"/>
        </w:rPr>
      </w:lvl>
    </w:lvlOverride>
    <w:lvlOverride w:ilvl="5">
      <w:lvl w:ilvl="5">
        <w:start w:val="1"/>
        <w:numFmt w:val="decimal"/>
        <w:lvlText w:val="%1.%2.%3.%4.%5.%6."/>
        <w:lvlJc w:val="left"/>
        <w:pPr>
          <w:ind w:left="3232" w:hanging="397"/>
        </w:pPr>
        <w:rPr>
          <w:rFonts w:hint="default"/>
        </w:rPr>
      </w:lvl>
    </w:lvlOverride>
    <w:lvlOverride w:ilvl="6">
      <w:lvl w:ilvl="6">
        <w:start w:val="1"/>
        <w:numFmt w:val="decimal"/>
        <w:lvlText w:val="%1.%2.%3.%4.%5.%6.%7."/>
        <w:lvlJc w:val="left"/>
        <w:pPr>
          <w:ind w:left="3799" w:hanging="397"/>
        </w:pPr>
        <w:rPr>
          <w:rFonts w:hint="default"/>
        </w:rPr>
      </w:lvl>
    </w:lvlOverride>
    <w:lvlOverride w:ilvl="7">
      <w:lvl w:ilvl="7">
        <w:start w:val="1"/>
        <w:numFmt w:val="decimal"/>
        <w:lvlText w:val="%1.%2.%3.%4.%5.%6.%7.%8."/>
        <w:lvlJc w:val="left"/>
        <w:pPr>
          <w:ind w:left="4366" w:hanging="397"/>
        </w:pPr>
        <w:rPr>
          <w:rFonts w:hint="default"/>
        </w:rPr>
      </w:lvl>
    </w:lvlOverride>
    <w:lvlOverride w:ilvl="8">
      <w:lvl w:ilvl="8">
        <w:start w:val="1"/>
        <w:numFmt w:val="decimal"/>
        <w:lvlText w:val="%1.%2.%3.%4.%5.%6.%7.%8.%9."/>
        <w:lvlJc w:val="left"/>
        <w:pPr>
          <w:ind w:left="4933" w:hanging="397"/>
        </w:pPr>
        <w:rPr>
          <w:rFonts w:hint="default"/>
        </w:rPr>
      </w:lvl>
    </w:lvlOverride>
  </w:num>
  <w:num w:numId="11" w16cid:durableId="850990803">
    <w:abstractNumId w:val="1"/>
    <w:lvlOverride w:ilvl="0">
      <w:lvl w:ilvl="0">
        <w:start w:val="1"/>
        <w:numFmt w:val="decimal"/>
        <w:pStyle w:val="Heading1"/>
        <w:isLgl/>
        <w:lvlText w:val="%1."/>
        <w:lvlJc w:val="left"/>
        <w:pPr>
          <w:tabs>
            <w:tab w:val="num" w:pos="397"/>
          </w:tabs>
          <w:ind w:left="397" w:hanging="397"/>
        </w:pPr>
        <w:rPr>
          <w:rFonts w:hint="default"/>
          <w:sz w:val="28"/>
          <w:szCs w:val="28"/>
        </w:rPr>
      </w:lvl>
    </w:lvlOverride>
    <w:lvlOverride w:ilvl="1">
      <w:lvl w:ilvl="1">
        <w:start w:val="1"/>
        <w:numFmt w:val="decimal"/>
        <w:pStyle w:val="Heading2"/>
        <w:lvlText w:val="%1.%2."/>
        <w:lvlJc w:val="left"/>
        <w:pPr>
          <w:tabs>
            <w:tab w:val="num" w:pos="1134"/>
          </w:tabs>
          <w:ind w:left="1134" w:hanging="567"/>
        </w:pPr>
        <w:rPr>
          <w:rFonts w:hint="default"/>
        </w:rPr>
      </w:lvl>
    </w:lvlOverride>
    <w:lvlOverride w:ilvl="2">
      <w:lvl w:ilvl="2">
        <w:start w:val="1"/>
        <w:numFmt w:val="decimal"/>
        <w:lvlText w:val="%1.%2.%3."/>
        <w:lvlJc w:val="left"/>
        <w:pPr>
          <w:tabs>
            <w:tab w:val="num" w:pos="2098"/>
          </w:tabs>
          <w:ind w:left="2098" w:hanging="964"/>
        </w:pPr>
        <w:rPr>
          <w:rFonts w:hint="default"/>
        </w:rPr>
      </w:lvl>
    </w:lvlOverride>
    <w:lvlOverride w:ilvl="3">
      <w:lvl w:ilvl="3">
        <w:start w:val="1"/>
        <w:numFmt w:val="lowerLetter"/>
        <w:lvlText w:val="%4."/>
        <w:lvlJc w:val="left"/>
        <w:pPr>
          <w:tabs>
            <w:tab w:val="num" w:pos="2665"/>
          </w:tabs>
          <w:ind w:left="2665" w:hanging="567"/>
        </w:pPr>
        <w:rPr>
          <w:rFonts w:hint="default"/>
        </w:rPr>
      </w:lvl>
    </w:lvlOverride>
    <w:lvlOverride w:ilvl="4">
      <w:lvl w:ilvl="4">
        <w:start w:val="1"/>
        <w:numFmt w:val="lowerRoman"/>
        <w:lvlText w:val="%5."/>
        <w:lvlJc w:val="left"/>
        <w:pPr>
          <w:tabs>
            <w:tab w:val="num" w:pos="3232"/>
          </w:tabs>
          <w:ind w:left="3232" w:hanging="397"/>
        </w:pPr>
        <w:rPr>
          <w:rFonts w:hint="default"/>
        </w:rPr>
      </w:lvl>
    </w:lvlOverride>
    <w:lvlOverride w:ilvl="5">
      <w:lvl w:ilvl="5">
        <w:start w:val="1"/>
        <w:numFmt w:val="decimal"/>
        <w:lvlText w:val="%1.%2.%3.%4.%5.%6."/>
        <w:lvlJc w:val="left"/>
        <w:pPr>
          <w:ind w:left="3232" w:hanging="397"/>
        </w:pPr>
        <w:rPr>
          <w:rFonts w:hint="default"/>
        </w:rPr>
      </w:lvl>
    </w:lvlOverride>
    <w:lvlOverride w:ilvl="6">
      <w:lvl w:ilvl="6">
        <w:start w:val="1"/>
        <w:numFmt w:val="decimal"/>
        <w:lvlText w:val="%1.%2.%3.%4.%5.%6.%7."/>
        <w:lvlJc w:val="left"/>
        <w:pPr>
          <w:ind w:left="3799" w:hanging="397"/>
        </w:pPr>
        <w:rPr>
          <w:rFonts w:hint="default"/>
        </w:rPr>
      </w:lvl>
    </w:lvlOverride>
    <w:lvlOverride w:ilvl="7">
      <w:lvl w:ilvl="7">
        <w:start w:val="1"/>
        <w:numFmt w:val="decimal"/>
        <w:lvlText w:val="%1.%2.%3.%4.%5.%6.%7.%8."/>
        <w:lvlJc w:val="left"/>
        <w:pPr>
          <w:ind w:left="4366" w:hanging="397"/>
        </w:pPr>
        <w:rPr>
          <w:rFonts w:hint="default"/>
        </w:rPr>
      </w:lvl>
    </w:lvlOverride>
    <w:lvlOverride w:ilvl="8">
      <w:lvl w:ilvl="8">
        <w:start w:val="1"/>
        <w:numFmt w:val="decimal"/>
        <w:lvlText w:val="%1.%2.%3.%4.%5.%6.%7.%8.%9."/>
        <w:lvlJc w:val="left"/>
        <w:pPr>
          <w:ind w:left="4933"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B3"/>
    <w:rsid w:val="00131B58"/>
    <w:rsid w:val="00133019"/>
    <w:rsid w:val="001D61B3"/>
    <w:rsid w:val="0020559C"/>
    <w:rsid w:val="00261D24"/>
    <w:rsid w:val="003279D0"/>
    <w:rsid w:val="003444D8"/>
    <w:rsid w:val="00361017"/>
    <w:rsid w:val="003B7833"/>
    <w:rsid w:val="00510651"/>
    <w:rsid w:val="005212C7"/>
    <w:rsid w:val="005A0DB2"/>
    <w:rsid w:val="00721D19"/>
    <w:rsid w:val="007B0F3D"/>
    <w:rsid w:val="008235FC"/>
    <w:rsid w:val="008824A2"/>
    <w:rsid w:val="008B6774"/>
    <w:rsid w:val="00AB2FD7"/>
    <w:rsid w:val="00C933E5"/>
    <w:rsid w:val="00D118E7"/>
    <w:rsid w:val="00D66919"/>
    <w:rsid w:val="00E32879"/>
    <w:rsid w:val="00EF30B9"/>
    <w:rsid w:val="00EF4634"/>
    <w:rsid w:val="00EF5044"/>
    <w:rsid w:val="00F3513C"/>
    <w:rsid w:val="00F45FAD"/>
    <w:rsid w:val="00F51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A0CAC"/>
  <w15:chartTrackingRefBased/>
  <w15:docId w15:val="{4616A8A8-A36A-474D-96A5-14041E60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212C7"/>
    <w:pPr>
      <w:keepNext/>
      <w:keepLines/>
      <w:numPr>
        <w:numId w:val="11"/>
      </w:numPr>
      <w:pBdr>
        <w:bottom w:val="single" w:sz="4" w:space="1" w:color="auto"/>
      </w:pBdr>
      <w:spacing w:before="360" w:after="80" w:line="240" w:lineRule="auto"/>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autoRedefine/>
    <w:uiPriority w:val="9"/>
    <w:unhideWhenUsed/>
    <w:qFormat/>
    <w:rsid w:val="005212C7"/>
    <w:pPr>
      <w:keepNext/>
      <w:keepLines/>
      <w:numPr>
        <w:ilvl w:val="1"/>
        <w:numId w:val="9"/>
      </w:numPr>
      <w:spacing w:before="240" w:after="240"/>
      <w:outlineLvl w:val="1"/>
    </w:pPr>
    <w:rPr>
      <w:rFonts w:ascii="Arial" w:eastAsiaTheme="majorEastAsia" w:hAnsi="Arial" w:cstheme="majorBidi"/>
      <w:b/>
      <w:szCs w:val="32"/>
    </w:rPr>
  </w:style>
  <w:style w:type="paragraph" w:styleId="Heading3">
    <w:name w:val="heading 3"/>
    <w:basedOn w:val="Normal"/>
    <w:next w:val="Normal"/>
    <w:link w:val="Heading3Char"/>
    <w:uiPriority w:val="9"/>
    <w:semiHidden/>
    <w:unhideWhenUsed/>
    <w:qFormat/>
    <w:rsid w:val="001D6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C7"/>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5212C7"/>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1D6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B3"/>
    <w:rPr>
      <w:rFonts w:eastAsiaTheme="majorEastAsia" w:cstheme="majorBidi"/>
      <w:color w:val="272727" w:themeColor="text1" w:themeTint="D8"/>
    </w:rPr>
  </w:style>
  <w:style w:type="paragraph" w:styleId="Title">
    <w:name w:val="Title"/>
    <w:basedOn w:val="Normal"/>
    <w:next w:val="Normal"/>
    <w:link w:val="TitleChar"/>
    <w:uiPriority w:val="10"/>
    <w:qFormat/>
    <w:rsid w:val="001D6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B3"/>
    <w:pPr>
      <w:spacing w:before="160"/>
      <w:jc w:val="center"/>
    </w:pPr>
    <w:rPr>
      <w:i/>
      <w:iCs/>
      <w:color w:val="404040" w:themeColor="text1" w:themeTint="BF"/>
    </w:rPr>
  </w:style>
  <w:style w:type="character" w:customStyle="1" w:styleId="QuoteChar">
    <w:name w:val="Quote Char"/>
    <w:basedOn w:val="DefaultParagraphFont"/>
    <w:link w:val="Quote"/>
    <w:uiPriority w:val="29"/>
    <w:rsid w:val="001D61B3"/>
    <w:rPr>
      <w:i/>
      <w:iCs/>
      <w:color w:val="404040" w:themeColor="text1" w:themeTint="BF"/>
    </w:rPr>
  </w:style>
  <w:style w:type="paragraph" w:styleId="ListParagraph">
    <w:name w:val="List Paragraph"/>
    <w:basedOn w:val="Normal"/>
    <w:uiPriority w:val="34"/>
    <w:qFormat/>
    <w:rsid w:val="001D61B3"/>
    <w:pPr>
      <w:ind w:left="720"/>
      <w:contextualSpacing/>
    </w:pPr>
  </w:style>
  <w:style w:type="character" w:styleId="IntenseEmphasis">
    <w:name w:val="Intense Emphasis"/>
    <w:basedOn w:val="DefaultParagraphFont"/>
    <w:uiPriority w:val="21"/>
    <w:qFormat/>
    <w:rsid w:val="001D61B3"/>
    <w:rPr>
      <w:i/>
      <w:iCs/>
      <w:color w:val="0F4761" w:themeColor="accent1" w:themeShade="BF"/>
    </w:rPr>
  </w:style>
  <w:style w:type="paragraph" w:styleId="IntenseQuote">
    <w:name w:val="Intense Quote"/>
    <w:basedOn w:val="Normal"/>
    <w:next w:val="Normal"/>
    <w:link w:val="IntenseQuoteChar"/>
    <w:uiPriority w:val="30"/>
    <w:qFormat/>
    <w:rsid w:val="001D6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1B3"/>
    <w:rPr>
      <w:i/>
      <w:iCs/>
      <w:color w:val="0F4761" w:themeColor="accent1" w:themeShade="BF"/>
    </w:rPr>
  </w:style>
  <w:style w:type="character" w:styleId="IntenseReference">
    <w:name w:val="Intense Reference"/>
    <w:basedOn w:val="DefaultParagraphFont"/>
    <w:uiPriority w:val="32"/>
    <w:qFormat/>
    <w:rsid w:val="001D61B3"/>
    <w:rPr>
      <w:b/>
      <w:bCs/>
      <w:smallCaps/>
      <w:color w:val="0F4761" w:themeColor="accent1" w:themeShade="BF"/>
      <w:spacing w:val="5"/>
    </w:rPr>
  </w:style>
  <w:style w:type="paragraph" w:styleId="Header">
    <w:name w:val="header"/>
    <w:basedOn w:val="Normal"/>
    <w:link w:val="HeaderChar"/>
    <w:uiPriority w:val="99"/>
    <w:unhideWhenUsed/>
    <w:rsid w:val="00361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017"/>
  </w:style>
  <w:style w:type="paragraph" w:styleId="Footer">
    <w:name w:val="footer"/>
    <w:basedOn w:val="Normal"/>
    <w:link w:val="FooterChar"/>
    <w:uiPriority w:val="99"/>
    <w:unhideWhenUsed/>
    <w:rsid w:val="00361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017"/>
  </w:style>
  <w:style w:type="paragraph" w:styleId="TOCHeading">
    <w:name w:val="TOC Heading"/>
    <w:basedOn w:val="Heading1"/>
    <w:next w:val="Normal"/>
    <w:uiPriority w:val="39"/>
    <w:unhideWhenUsed/>
    <w:qFormat/>
    <w:rsid w:val="003B7833"/>
    <w:pPr>
      <w:numPr>
        <w:numId w:val="0"/>
      </w:num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66919"/>
    <w:pPr>
      <w:tabs>
        <w:tab w:val="left" w:pos="480"/>
        <w:tab w:val="right" w:leader="dot" w:pos="9736"/>
      </w:tabs>
      <w:spacing w:after="0" w:line="240" w:lineRule="auto"/>
    </w:pPr>
    <w:rPr>
      <w:rFonts w:cs="Arial"/>
      <w:b/>
      <w:bCs/>
      <w:noProof/>
    </w:rPr>
  </w:style>
  <w:style w:type="paragraph" w:styleId="TOC2">
    <w:name w:val="toc 2"/>
    <w:basedOn w:val="Normal"/>
    <w:next w:val="Normal"/>
    <w:autoRedefine/>
    <w:uiPriority w:val="39"/>
    <w:unhideWhenUsed/>
    <w:rsid w:val="003B7833"/>
    <w:pPr>
      <w:spacing w:after="100"/>
      <w:ind w:left="240"/>
    </w:pPr>
  </w:style>
  <w:style w:type="character" w:styleId="Hyperlink">
    <w:name w:val="Hyperlink"/>
    <w:basedOn w:val="DefaultParagraphFont"/>
    <w:uiPriority w:val="99"/>
    <w:unhideWhenUsed/>
    <w:rsid w:val="003B7833"/>
    <w:rPr>
      <w:color w:val="467886" w:themeColor="hyperlink"/>
      <w:u w:val="single"/>
    </w:rPr>
  </w:style>
  <w:style w:type="paragraph" w:customStyle="1" w:styleId="paragraph">
    <w:name w:val="paragraph"/>
    <w:basedOn w:val="Normal"/>
    <w:rsid w:val="00D6691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D66919"/>
  </w:style>
  <w:style w:type="character" w:customStyle="1" w:styleId="scxw219851481">
    <w:name w:val="scxw219851481"/>
    <w:basedOn w:val="DefaultParagraphFont"/>
    <w:rsid w:val="00D66919"/>
  </w:style>
  <w:style w:type="character" w:customStyle="1" w:styleId="eop">
    <w:name w:val="eop"/>
    <w:basedOn w:val="DefaultParagraphFont"/>
    <w:rsid w:val="00D6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062A58BC1FBE4DA472DB3DD2179865" ma:contentTypeVersion="3" ma:contentTypeDescription="Create a new document." ma:contentTypeScope="" ma:versionID="7e100831d22d2f86491fce227e230763">
  <xsd:schema xmlns:xsd="http://www.w3.org/2001/XMLSchema" xmlns:xs="http://www.w3.org/2001/XMLSchema" xmlns:p="http://schemas.microsoft.com/office/2006/metadata/properties" xmlns:ns2="0392cd97-4817-46f0-b67a-12aa79acbe8f" targetNamespace="http://schemas.microsoft.com/office/2006/metadata/properties" ma:root="true" ma:fieldsID="23f5482eb7c754570aedbac2c5bc5200" ns2:_="">
    <xsd:import namespace="0392cd97-4817-46f0-b67a-12aa79acbe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2cd97-4817-46f0-b67a-12aa79acb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AE4EA-E330-444D-8E97-4F11E19FE7A9}">
  <ds:schemaRefs>
    <ds:schemaRef ds:uri="http://schemas.openxmlformats.org/officeDocument/2006/bibliography"/>
  </ds:schemaRefs>
</ds:datastoreItem>
</file>

<file path=customXml/itemProps2.xml><?xml version="1.0" encoding="utf-8"?>
<ds:datastoreItem xmlns:ds="http://schemas.openxmlformats.org/officeDocument/2006/customXml" ds:itemID="{82F470AE-9222-4E14-AE11-54F586B2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2cd97-4817-46f0-b67a-12aa79ac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B9D76-AD30-442A-BDBB-C4FB3AF9FB5F}">
  <ds:schemaRefs>
    <ds:schemaRef ds:uri="http://schemas.microsoft.com/sharepoint/v3/contenttype/forms"/>
  </ds:schemaRefs>
</ds:datastoreItem>
</file>

<file path=customXml/itemProps4.xml><?xml version="1.0" encoding="utf-8"?>
<ds:datastoreItem xmlns:ds="http://schemas.openxmlformats.org/officeDocument/2006/customXml" ds:itemID="{8857CB5A-B8D9-402A-B392-02E887AD0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2630</Words>
  <Characters>13284</Characters>
  <Application>Microsoft Office Word</Application>
  <DocSecurity>0</DocSecurity>
  <Lines>415</Lines>
  <Paragraphs>260</Paragraphs>
  <ScaleCrop>false</ScaleCrop>
  <HeadingPairs>
    <vt:vector size="2" baseType="variant">
      <vt:variant>
        <vt:lpstr>Title</vt:lpstr>
      </vt:variant>
      <vt:variant>
        <vt:i4>1</vt:i4>
      </vt:variant>
    </vt:vector>
  </HeadingPairs>
  <TitlesOfParts>
    <vt:vector size="1" baseType="lpstr">
      <vt:lpstr/>
    </vt:vector>
  </TitlesOfParts>
  <Company>AU Staff SOE Defaults</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Elise Fowler</dc:creator>
  <cp:keywords/>
  <dc:description/>
  <cp:lastModifiedBy>Lauren Elise Fowler</cp:lastModifiedBy>
  <cp:revision>13</cp:revision>
  <dcterms:created xsi:type="dcterms:W3CDTF">2026-01-07T03:06:00Z</dcterms:created>
  <dcterms:modified xsi:type="dcterms:W3CDTF">2026-01-12T23:40:00Z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0x010100B7062A58BC1FBE4DA472DB3DD2179865</vt:lpwstr>
  </property>
</Properties>
</file>